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FDF0" w14:textId="0527A7FB" w:rsidR="003B491A" w:rsidRDefault="003B491A" w:rsidP="003B491A">
      <w:pPr>
        <w:pStyle w:val="1"/>
        <w:spacing w:before="0" w:after="0" w:line="240" w:lineRule="auto"/>
        <w:rPr>
          <w:rFonts w:ascii="Times New Roman" w:eastAsia="標楷體" w:hAnsi="Times New Roman" w:cs="Times New Roman"/>
          <w:color w:val="000000" w:themeColor="text1"/>
          <w:sz w:val="32"/>
        </w:rPr>
      </w:pPr>
      <w:r w:rsidRPr="003B491A">
        <w:rPr>
          <w:rFonts w:ascii="Times New Roman" w:eastAsia="標楷體" w:hAnsi="Times New Roman" w:cs="Times New Roman"/>
          <w:color w:val="000000" w:themeColor="text1"/>
          <w:sz w:val="32"/>
        </w:rPr>
        <w:t>高雄醫學大學教師基本授課時數核計辦法</w:t>
      </w:r>
    </w:p>
    <w:p w14:paraId="6CAAF1A1" w14:textId="4E68BDFB" w:rsidR="00127093" w:rsidRPr="00127093" w:rsidRDefault="00127093" w:rsidP="00127093">
      <w:pPr>
        <w:rPr>
          <w:rFonts w:ascii="Times New Roman" w:hAnsi="Times New Roman" w:cs="Times New Roman"/>
          <w:sz w:val="32"/>
          <w:szCs w:val="32"/>
        </w:rPr>
      </w:pPr>
      <w:r w:rsidRPr="00127093">
        <w:rPr>
          <w:rFonts w:ascii="Times New Roman" w:hAnsi="Times New Roman" w:cs="Times New Roman"/>
          <w:sz w:val="32"/>
          <w:szCs w:val="32"/>
        </w:rPr>
        <w:t>Kaohsiung Medical University</w:t>
      </w:r>
    </w:p>
    <w:p w14:paraId="5D63E9AD" w14:textId="750C51FA" w:rsidR="00127093" w:rsidRPr="00127093" w:rsidRDefault="00127093" w:rsidP="00127093">
      <w:pPr>
        <w:rPr>
          <w:rFonts w:ascii="Times New Roman" w:hAnsi="Times New Roman" w:cs="Times New Roman"/>
          <w:sz w:val="32"/>
          <w:szCs w:val="32"/>
        </w:rPr>
      </w:pPr>
      <w:r w:rsidRPr="00127093">
        <w:rPr>
          <w:rFonts w:ascii="Times New Roman" w:hAnsi="Times New Roman" w:cs="Times New Roman"/>
          <w:sz w:val="32"/>
          <w:szCs w:val="32"/>
        </w:rPr>
        <w:t>Regul</w:t>
      </w:r>
      <w:r>
        <w:rPr>
          <w:rFonts w:ascii="Times New Roman" w:hAnsi="Times New Roman" w:cs="Times New Roman"/>
          <w:sz w:val="32"/>
          <w:szCs w:val="32"/>
        </w:rPr>
        <w:t>ations for Calculating Teachers’</w:t>
      </w:r>
      <w:r w:rsidRPr="00127093">
        <w:rPr>
          <w:rFonts w:ascii="Times New Roman" w:hAnsi="Times New Roman" w:cs="Times New Roman"/>
          <w:sz w:val="32"/>
          <w:szCs w:val="32"/>
        </w:rPr>
        <w:t xml:space="preserve"> Basic Teaching Hours</w:t>
      </w:r>
    </w:p>
    <w:p w14:paraId="3FB7259D" w14:textId="77777777" w:rsidR="00E30A0F" w:rsidRDefault="003B491A"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w:t>
      </w:r>
      <w:r w:rsidR="00E30A0F" w:rsidRPr="003B491A">
        <w:rPr>
          <w:rFonts w:ascii="Times New Roman" w:eastAsia="標楷體" w:hAnsi="Times New Roman" w:cs="Times New Roman"/>
          <w:color w:val="000000" w:themeColor="text1"/>
          <w:sz w:val="20"/>
          <w:szCs w:val="18"/>
        </w:rPr>
        <w:t xml:space="preserve"> 95.04.26</w:t>
      </w:r>
      <w:r w:rsidR="00E30A0F" w:rsidRPr="003B491A">
        <w:rPr>
          <w:rFonts w:ascii="Times New Roman" w:eastAsia="標楷體" w:hAnsi="Times New Roman" w:cs="Times New Roman"/>
          <w:color w:val="000000" w:themeColor="text1"/>
          <w:sz w:val="20"/>
          <w:szCs w:val="18"/>
        </w:rPr>
        <w:tab/>
      </w:r>
      <w:r w:rsidR="00E30A0F" w:rsidRPr="003B491A">
        <w:rPr>
          <w:rFonts w:ascii="Times New Roman" w:eastAsia="標楷體" w:hAnsi="Times New Roman" w:cs="Times New Roman"/>
          <w:color w:val="000000" w:themeColor="text1"/>
          <w:sz w:val="20"/>
          <w:szCs w:val="18"/>
        </w:rPr>
        <w:t>高</w:t>
      </w:r>
      <w:proofErr w:type="gramStart"/>
      <w:r w:rsidR="00E30A0F" w:rsidRPr="003B491A">
        <w:rPr>
          <w:rFonts w:ascii="Times New Roman" w:eastAsia="標楷體" w:hAnsi="Times New Roman" w:cs="Times New Roman"/>
          <w:color w:val="000000" w:themeColor="text1"/>
          <w:sz w:val="20"/>
          <w:szCs w:val="18"/>
        </w:rPr>
        <w:t>醫校法字第</w:t>
      </w:r>
      <w:r w:rsidR="00E30A0F" w:rsidRPr="003B491A">
        <w:rPr>
          <w:rFonts w:ascii="Times New Roman" w:eastAsia="標楷體" w:hAnsi="Times New Roman" w:cs="Times New Roman"/>
          <w:color w:val="000000" w:themeColor="text1"/>
          <w:sz w:val="20"/>
          <w:szCs w:val="18"/>
        </w:rPr>
        <w:t>0950100014</w:t>
      </w:r>
      <w:r w:rsidR="00E30A0F" w:rsidRPr="003B491A">
        <w:rPr>
          <w:rFonts w:ascii="Times New Roman" w:eastAsia="標楷體" w:hAnsi="Times New Roman" w:cs="Times New Roman"/>
          <w:color w:val="000000" w:themeColor="text1"/>
          <w:sz w:val="20"/>
          <w:szCs w:val="18"/>
        </w:rPr>
        <w:t>號</w:t>
      </w:r>
      <w:proofErr w:type="gramEnd"/>
      <w:r w:rsidR="00E30A0F" w:rsidRPr="003B491A">
        <w:rPr>
          <w:rFonts w:ascii="Times New Roman" w:eastAsia="標楷體" w:hAnsi="Times New Roman" w:cs="Times New Roman"/>
          <w:color w:val="000000" w:themeColor="text1"/>
          <w:sz w:val="20"/>
          <w:szCs w:val="18"/>
        </w:rPr>
        <w:t>函公布</w:t>
      </w:r>
    </w:p>
    <w:p w14:paraId="702AD5C5" w14:textId="77777777" w:rsidR="00E30A0F" w:rsidRPr="003B491A" w:rsidRDefault="00E30A0F" w:rsidP="00E30A0F">
      <w:pPr>
        <w:tabs>
          <w:tab w:val="left" w:pos="4253"/>
        </w:tabs>
        <w:spacing w:line="220" w:lineRule="exact"/>
        <w:ind w:leftChars="946" w:left="4250" w:rightChars="-178" w:right="-427" w:hangingChars="990" w:hanging="1980"/>
        <w:jc w:val="right"/>
        <w:rPr>
          <w:rFonts w:ascii="Times New Roman" w:eastAsia="標楷體" w:hAnsi="Times New Roman" w:cs="Times New Roman"/>
          <w:color w:val="000000" w:themeColor="text1"/>
          <w:sz w:val="20"/>
          <w:szCs w:val="18"/>
        </w:rPr>
      </w:pPr>
      <w:r w:rsidRPr="008520EF">
        <w:rPr>
          <w:rFonts w:ascii="Times New Roman" w:eastAsia="標楷體" w:hAnsi="Times New Roman" w:cs="Times New Roman"/>
          <w:color w:val="000000" w:themeColor="text1"/>
          <w:sz w:val="20"/>
          <w:szCs w:val="18"/>
        </w:rPr>
        <w:t>April 26, 2006 Promulgated via the KMU official letter Hsiao Fa Tzu No. 0950100014</w:t>
      </w:r>
    </w:p>
    <w:p w14:paraId="3657E053"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98.05.13</w:t>
      </w:r>
      <w:r w:rsidRPr="003B491A">
        <w:rPr>
          <w:rFonts w:ascii="Times New Roman" w:eastAsia="標楷體" w:hAnsi="Times New Roman" w:cs="Times New Roman"/>
          <w:color w:val="000000" w:themeColor="text1"/>
          <w:sz w:val="20"/>
          <w:szCs w:val="18"/>
        </w:rPr>
        <w:tab/>
        <w:t>97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6445B06F"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901216">
        <w:rPr>
          <w:rFonts w:ascii="Times New Roman" w:eastAsia="標楷體" w:hAnsi="Times New Roman" w:cs="Times New Roman"/>
          <w:color w:val="000000" w:themeColor="text1"/>
          <w:sz w:val="20"/>
          <w:szCs w:val="18"/>
        </w:rPr>
        <w:t>May 13, 2009 Passed by the 5</w:t>
      </w:r>
      <w:r w:rsidRPr="00901216">
        <w:rPr>
          <w:rFonts w:ascii="Times New Roman" w:eastAsia="標楷體" w:hAnsi="Times New Roman" w:cs="Times New Roman"/>
          <w:color w:val="000000" w:themeColor="text1"/>
          <w:sz w:val="20"/>
          <w:szCs w:val="18"/>
          <w:vertAlign w:val="superscript"/>
        </w:rPr>
        <w:t>th</w:t>
      </w:r>
      <w:r w:rsidRPr="00901216">
        <w:rPr>
          <w:rFonts w:ascii="Times New Roman" w:eastAsia="標楷體" w:hAnsi="Times New Roman" w:cs="Times New Roman"/>
          <w:color w:val="000000" w:themeColor="text1"/>
          <w:sz w:val="20"/>
          <w:szCs w:val="18"/>
        </w:rPr>
        <w:t xml:space="preserve"> Academic Affairs Meeting of the Academic Year 2008</w:t>
      </w:r>
    </w:p>
    <w:p w14:paraId="608E7BD2"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88.09.28</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55311DE6" w14:textId="77777777" w:rsidR="00E30A0F" w:rsidRPr="003B491A" w:rsidRDefault="00E30A0F" w:rsidP="00E30A0F">
      <w:pPr>
        <w:tabs>
          <w:tab w:val="left" w:pos="4253"/>
        </w:tabs>
        <w:spacing w:line="220" w:lineRule="exact"/>
        <w:ind w:leftChars="1005" w:left="4250" w:rightChars="-178" w:right="-427" w:hangingChars="919" w:hanging="1838"/>
        <w:jc w:val="right"/>
        <w:rPr>
          <w:rFonts w:ascii="Times New Roman" w:eastAsia="標楷體" w:hAnsi="Times New Roman" w:cs="Times New Roman"/>
          <w:color w:val="000000" w:themeColor="text1"/>
          <w:sz w:val="20"/>
          <w:szCs w:val="18"/>
        </w:rPr>
      </w:pPr>
      <w:r w:rsidRPr="002E3035">
        <w:rPr>
          <w:rFonts w:ascii="Times New Roman" w:eastAsia="標楷體" w:hAnsi="Times New Roman" w:cs="Times New Roman"/>
          <w:color w:val="000000" w:themeColor="text1"/>
          <w:sz w:val="20"/>
          <w:szCs w:val="18"/>
        </w:rPr>
        <w:t xml:space="preserve">September 28, </w:t>
      </w:r>
      <w:r>
        <w:rPr>
          <w:rFonts w:ascii="Times New Roman" w:eastAsia="標楷體" w:hAnsi="Times New Roman" w:cs="Times New Roman"/>
          <w:color w:val="000000" w:themeColor="text1"/>
          <w:sz w:val="20"/>
          <w:szCs w:val="18"/>
        </w:rPr>
        <w:t>199</w:t>
      </w:r>
      <w:r w:rsidRPr="002E3035">
        <w:rPr>
          <w:rFonts w:ascii="Times New Roman" w:eastAsia="標楷體" w:hAnsi="Times New Roman" w:cs="Times New Roman"/>
          <w:color w:val="000000" w:themeColor="text1"/>
          <w:sz w:val="20"/>
          <w:szCs w:val="18"/>
        </w:rPr>
        <w:t>9 Passed by the 1</w:t>
      </w:r>
      <w:r w:rsidRPr="002E3035">
        <w:rPr>
          <w:rFonts w:ascii="Times New Roman" w:eastAsia="標楷體" w:hAnsi="Times New Roman" w:cs="Times New Roman"/>
          <w:color w:val="000000" w:themeColor="text1"/>
          <w:sz w:val="20"/>
          <w:szCs w:val="18"/>
          <w:vertAlign w:val="superscript"/>
        </w:rPr>
        <w:t>st</w:t>
      </w:r>
      <w:r w:rsidRPr="002E3035">
        <w:rPr>
          <w:rFonts w:ascii="Times New Roman" w:eastAsia="標楷體" w:hAnsi="Times New Roman" w:cs="Times New Roman"/>
          <w:color w:val="000000" w:themeColor="text1"/>
          <w:sz w:val="20"/>
          <w:szCs w:val="18"/>
        </w:rPr>
        <w:t xml:space="preserve"> Academic Affairs Meeting of the Academic Year 2009</w:t>
      </w:r>
    </w:p>
    <w:p w14:paraId="5854EEFF"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98.10.30</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次校務暨第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次行政聯席會議通過</w:t>
      </w:r>
    </w:p>
    <w:p w14:paraId="4D61A2CC"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AE2907">
        <w:rPr>
          <w:rFonts w:ascii="Times New Roman" w:eastAsia="標楷體" w:hAnsi="Times New Roman" w:cs="Times New Roman"/>
          <w:color w:val="000000" w:themeColor="text1"/>
          <w:sz w:val="20"/>
          <w:szCs w:val="18"/>
        </w:rPr>
        <w:t>October 30, 2009 Passed by t the 1</w:t>
      </w:r>
      <w:r w:rsidRPr="00AE2907">
        <w:rPr>
          <w:rFonts w:ascii="Times New Roman" w:eastAsia="標楷體" w:hAnsi="Times New Roman" w:cs="Times New Roman"/>
          <w:color w:val="000000" w:themeColor="text1"/>
          <w:sz w:val="20"/>
          <w:szCs w:val="18"/>
          <w:vertAlign w:val="superscript"/>
        </w:rPr>
        <w:t xml:space="preserve">st </w:t>
      </w:r>
      <w:r w:rsidRPr="00AE2907">
        <w:rPr>
          <w:rFonts w:ascii="Times New Roman" w:eastAsia="標楷體" w:hAnsi="Times New Roman" w:cs="Times New Roman"/>
          <w:color w:val="000000" w:themeColor="text1"/>
          <w:sz w:val="20"/>
          <w:szCs w:val="18"/>
        </w:rPr>
        <w:t>University Council Meeting and the 3</w:t>
      </w:r>
      <w:r w:rsidRPr="00AE2907">
        <w:rPr>
          <w:rFonts w:ascii="Times New Roman" w:eastAsia="標楷體" w:hAnsi="Times New Roman" w:cs="Times New Roman"/>
          <w:color w:val="000000" w:themeColor="text1"/>
          <w:sz w:val="20"/>
          <w:szCs w:val="18"/>
          <w:vertAlign w:val="superscript"/>
        </w:rPr>
        <w:t>rd</w:t>
      </w:r>
      <w:r w:rsidRPr="00AE2907">
        <w:rPr>
          <w:rFonts w:ascii="Times New Roman" w:eastAsia="標楷體" w:hAnsi="Times New Roman" w:cs="Times New Roman"/>
          <w:color w:val="000000" w:themeColor="text1"/>
          <w:sz w:val="20"/>
          <w:szCs w:val="18"/>
        </w:rPr>
        <w:t xml:space="preserve"> Joint Administrative Meeting of the Academic Year 2009</w:t>
      </w:r>
    </w:p>
    <w:p w14:paraId="35AF571C"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98.12.07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0981105655</w:t>
      </w:r>
      <w:r w:rsidRPr="003B491A">
        <w:rPr>
          <w:rFonts w:ascii="Times New Roman" w:eastAsia="標楷體" w:hAnsi="Times New Roman" w:cs="Times New Roman"/>
          <w:color w:val="000000" w:themeColor="text1"/>
          <w:sz w:val="20"/>
          <w:szCs w:val="18"/>
        </w:rPr>
        <w:t>號函公布</w:t>
      </w:r>
    </w:p>
    <w:p w14:paraId="22AD8F56" w14:textId="77777777" w:rsidR="00E30A0F" w:rsidRPr="003B491A" w:rsidRDefault="00E30A0F" w:rsidP="00E30A0F">
      <w:pPr>
        <w:tabs>
          <w:tab w:val="left" w:pos="4253"/>
        </w:tabs>
        <w:spacing w:line="220" w:lineRule="exact"/>
        <w:ind w:leftChars="1005" w:left="4250" w:rightChars="-178" w:right="-427" w:hangingChars="919" w:hanging="1838"/>
        <w:jc w:val="right"/>
        <w:rPr>
          <w:rFonts w:ascii="Times New Roman" w:eastAsia="標楷體" w:hAnsi="Times New Roman" w:cs="Times New Roman"/>
          <w:color w:val="000000" w:themeColor="text1"/>
          <w:sz w:val="20"/>
          <w:szCs w:val="18"/>
        </w:rPr>
      </w:pPr>
      <w:r w:rsidRPr="00AE2907">
        <w:rPr>
          <w:rFonts w:ascii="Times New Roman" w:eastAsia="標楷體" w:hAnsi="Times New Roman" w:cs="Times New Roman"/>
          <w:color w:val="000000" w:themeColor="text1"/>
          <w:sz w:val="20"/>
          <w:szCs w:val="18"/>
        </w:rPr>
        <w:t xml:space="preserve">December 07, 2009 Promulgated via the KMU official letter </w:t>
      </w:r>
      <w:r>
        <w:rPr>
          <w:rFonts w:ascii="Times New Roman" w:eastAsia="標楷體" w:hAnsi="Times New Roman" w:cs="Times New Roman"/>
          <w:color w:val="000000" w:themeColor="text1"/>
          <w:sz w:val="20"/>
          <w:szCs w:val="18"/>
        </w:rPr>
        <w:t>Ch</w:t>
      </w:r>
      <w:r w:rsidRPr="00AE2907">
        <w:rPr>
          <w:rFonts w:ascii="Times New Roman" w:eastAsia="標楷體" w:hAnsi="Times New Roman" w:cs="Times New Roman"/>
          <w:color w:val="000000" w:themeColor="text1"/>
          <w:sz w:val="20"/>
          <w:szCs w:val="18"/>
        </w:rPr>
        <w:t>iao Tzu No. 0981105655</w:t>
      </w:r>
    </w:p>
    <w:p w14:paraId="776098A0"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100.07.25</w:t>
      </w:r>
      <w:r w:rsidRPr="003B491A">
        <w:rPr>
          <w:rFonts w:ascii="Times New Roman" w:eastAsia="標楷體" w:hAnsi="Times New Roman" w:cs="Times New Roman"/>
          <w:color w:val="000000" w:themeColor="text1"/>
          <w:sz w:val="20"/>
          <w:szCs w:val="18"/>
        </w:rPr>
        <w:tab/>
        <w:t>99</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color w:val="000000" w:themeColor="text1"/>
          <w:sz w:val="20"/>
          <w:szCs w:val="18"/>
        </w:rPr>
        <w:t>次教務會議通過</w:t>
      </w:r>
    </w:p>
    <w:p w14:paraId="4FCC2FC7" w14:textId="77777777" w:rsidR="00E30A0F" w:rsidRPr="003B491A" w:rsidRDefault="00E30A0F" w:rsidP="00E30A0F">
      <w:pPr>
        <w:tabs>
          <w:tab w:val="left" w:pos="4253"/>
        </w:tabs>
        <w:spacing w:line="220" w:lineRule="exact"/>
        <w:ind w:leftChars="1182" w:left="4251" w:rightChars="-178" w:right="-427" w:hangingChars="707" w:hanging="1414"/>
        <w:jc w:val="right"/>
        <w:rPr>
          <w:rFonts w:ascii="Times New Roman" w:eastAsia="標楷體" w:hAnsi="Times New Roman" w:cs="Times New Roman"/>
          <w:color w:val="000000" w:themeColor="text1"/>
          <w:sz w:val="20"/>
          <w:szCs w:val="18"/>
        </w:rPr>
      </w:pPr>
      <w:r w:rsidRPr="00CB2851">
        <w:rPr>
          <w:rFonts w:ascii="Times New Roman" w:eastAsia="標楷體" w:hAnsi="Times New Roman" w:cs="Times New Roman"/>
          <w:color w:val="000000" w:themeColor="text1"/>
          <w:sz w:val="20"/>
          <w:szCs w:val="18"/>
        </w:rPr>
        <w:t>July 25, 2011 Passed by the 9</w:t>
      </w:r>
      <w:r w:rsidRPr="00CB2851">
        <w:rPr>
          <w:rFonts w:ascii="Times New Roman" w:eastAsia="標楷體" w:hAnsi="Times New Roman" w:cs="Times New Roman"/>
          <w:color w:val="000000" w:themeColor="text1"/>
          <w:sz w:val="20"/>
          <w:szCs w:val="18"/>
          <w:vertAlign w:val="superscript"/>
        </w:rPr>
        <w:t>th</w:t>
      </w:r>
      <w:r w:rsidRPr="00CB2851">
        <w:rPr>
          <w:rFonts w:ascii="Times New Roman" w:eastAsia="標楷體" w:hAnsi="Times New Roman" w:cs="Times New Roman"/>
          <w:color w:val="000000" w:themeColor="text1"/>
          <w:sz w:val="20"/>
          <w:szCs w:val="18"/>
        </w:rPr>
        <w:t xml:space="preserve"> Academic Affairs Meeting of the Academic Year 2010</w:t>
      </w:r>
    </w:p>
    <w:p w14:paraId="6751D6A8"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100.09.08</w:t>
      </w:r>
      <w:r w:rsidRPr="003B491A">
        <w:rPr>
          <w:rFonts w:ascii="Times New Roman" w:eastAsia="標楷體" w:hAnsi="Times New Roman" w:cs="Times New Roman"/>
          <w:color w:val="000000" w:themeColor="text1"/>
          <w:sz w:val="20"/>
          <w:szCs w:val="18"/>
        </w:rPr>
        <w:tab/>
        <w:t>100</w:t>
      </w:r>
      <w:r w:rsidRPr="003B491A">
        <w:rPr>
          <w:rFonts w:ascii="Times New Roman" w:eastAsia="標楷體" w:hAnsi="Times New Roman" w:cs="Times New Roman"/>
          <w:color w:val="000000" w:themeColor="text1"/>
          <w:sz w:val="20"/>
          <w:szCs w:val="18"/>
        </w:rPr>
        <w:t>學年度</w:t>
      </w:r>
      <w:proofErr w:type="gramStart"/>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次暨第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w:t>
      </w:r>
      <w:proofErr w:type="gramEnd"/>
      <w:r w:rsidRPr="003B491A">
        <w:rPr>
          <w:rFonts w:ascii="Times New Roman" w:eastAsia="標楷體" w:hAnsi="Times New Roman" w:cs="Times New Roman"/>
          <w:color w:val="000000" w:themeColor="text1"/>
          <w:sz w:val="20"/>
          <w:szCs w:val="18"/>
        </w:rPr>
        <w:t>行政會議通過</w:t>
      </w:r>
    </w:p>
    <w:p w14:paraId="49A4E46A"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620F4E">
        <w:rPr>
          <w:rFonts w:ascii="Times New Roman" w:eastAsia="標楷體" w:hAnsi="Times New Roman" w:cs="Times New Roman"/>
          <w:color w:val="000000" w:themeColor="text1"/>
          <w:sz w:val="20"/>
          <w:szCs w:val="18"/>
        </w:rPr>
        <w:t>September 08, 2011 Passed by the 1</w:t>
      </w:r>
      <w:r w:rsidRPr="00620F4E">
        <w:rPr>
          <w:rFonts w:ascii="Times New Roman" w:eastAsia="標楷體" w:hAnsi="Times New Roman" w:cs="Times New Roman"/>
          <w:color w:val="000000" w:themeColor="text1"/>
          <w:sz w:val="20"/>
          <w:szCs w:val="18"/>
          <w:vertAlign w:val="superscript"/>
        </w:rPr>
        <w:t>st</w:t>
      </w:r>
      <w:r w:rsidRPr="00620F4E">
        <w:rPr>
          <w:rFonts w:ascii="Times New Roman" w:eastAsia="標楷體" w:hAnsi="Times New Roman" w:cs="Times New Roman"/>
          <w:color w:val="000000" w:themeColor="text1"/>
          <w:sz w:val="20"/>
          <w:szCs w:val="18"/>
        </w:rPr>
        <w:t xml:space="preserve"> and the 2</w:t>
      </w:r>
      <w:r w:rsidRPr="00620F4E">
        <w:rPr>
          <w:rFonts w:ascii="Times New Roman" w:eastAsia="標楷體" w:hAnsi="Times New Roman" w:cs="Times New Roman"/>
          <w:color w:val="000000" w:themeColor="text1"/>
          <w:sz w:val="20"/>
          <w:szCs w:val="18"/>
          <w:vertAlign w:val="superscript"/>
        </w:rPr>
        <w:t>nd</w:t>
      </w:r>
      <w:r w:rsidRPr="00620F4E">
        <w:rPr>
          <w:rFonts w:ascii="Times New Roman" w:eastAsia="標楷體" w:hAnsi="Times New Roman" w:cs="Times New Roman"/>
          <w:color w:val="000000" w:themeColor="text1"/>
          <w:sz w:val="20"/>
          <w:szCs w:val="18"/>
        </w:rPr>
        <w:t xml:space="preserve"> Administrative Meeting of the Academic Year 2011</w:t>
      </w:r>
    </w:p>
    <w:p w14:paraId="55DB9A3D" w14:textId="77777777" w:rsidR="00E30A0F" w:rsidRDefault="00E30A0F" w:rsidP="00E30A0F">
      <w:pPr>
        <w:tabs>
          <w:tab w:val="left" w:pos="3969"/>
        </w:tabs>
        <w:spacing w:line="220" w:lineRule="exact"/>
        <w:ind w:leftChars="1241" w:left="4248" w:rightChars="-177" w:right="-425" w:hangingChars="635" w:hanging="127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100.10.27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1001103273</w:t>
      </w:r>
      <w:r w:rsidRPr="003B491A">
        <w:rPr>
          <w:rFonts w:ascii="Times New Roman" w:eastAsia="標楷體" w:hAnsi="Times New Roman" w:cs="Times New Roman"/>
          <w:color w:val="000000" w:themeColor="text1"/>
          <w:sz w:val="20"/>
          <w:szCs w:val="18"/>
        </w:rPr>
        <w:t>號函公布，自</w:t>
      </w:r>
      <w:r w:rsidRPr="003B491A">
        <w:rPr>
          <w:rFonts w:ascii="Times New Roman" w:eastAsia="標楷體" w:hAnsi="Times New Roman" w:cs="Times New Roman"/>
          <w:color w:val="000000" w:themeColor="text1"/>
          <w:sz w:val="20"/>
          <w:szCs w:val="18"/>
        </w:rPr>
        <w:t>100</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學期開始實施</w:t>
      </w:r>
    </w:p>
    <w:p w14:paraId="64B8E6EE" w14:textId="77777777" w:rsidR="00E30A0F" w:rsidRPr="003B491A" w:rsidRDefault="00E30A0F" w:rsidP="00E30A0F">
      <w:pPr>
        <w:tabs>
          <w:tab w:val="left" w:pos="4253"/>
        </w:tabs>
        <w:spacing w:line="220" w:lineRule="exact"/>
        <w:ind w:leftChars="1064" w:left="4250" w:rightChars="-177" w:right="-425" w:hangingChars="848" w:hanging="1696"/>
        <w:jc w:val="right"/>
        <w:rPr>
          <w:rFonts w:ascii="Times New Roman" w:eastAsia="標楷體" w:hAnsi="Times New Roman" w:cs="Times New Roman"/>
          <w:color w:val="000000" w:themeColor="text1"/>
          <w:sz w:val="20"/>
          <w:szCs w:val="18"/>
        </w:rPr>
      </w:pPr>
      <w:r w:rsidRPr="00620F4E">
        <w:rPr>
          <w:rFonts w:ascii="Times New Roman" w:eastAsia="標楷體" w:hAnsi="Times New Roman" w:cs="Times New Roman"/>
          <w:color w:val="000000" w:themeColor="text1"/>
          <w:sz w:val="20"/>
          <w:szCs w:val="18"/>
        </w:rPr>
        <w:t xml:space="preserve">October 27, 2011 Promulgated via the KMU official letter </w:t>
      </w:r>
      <w:r>
        <w:rPr>
          <w:rFonts w:ascii="Times New Roman" w:eastAsia="標楷體" w:hAnsi="Times New Roman" w:cs="Times New Roman"/>
          <w:color w:val="000000" w:themeColor="text1"/>
          <w:sz w:val="20"/>
          <w:szCs w:val="18"/>
        </w:rPr>
        <w:t>Ch</w:t>
      </w:r>
      <w:r w:rsidRPr="00620F4E">
        <w:rPr>
          <w:rFonts w:ascii="Times New Roman" w:eastAsia="標楷體" w:hAnsi="Times New Roman" w:cs="Times New Roman"/>
          <w:color w:val="000000" w:themeColor="text1"/>
          <w:sz w:val="20"/>
          <w:szCs w:val="18"/>
        </w:rPr>
        <w:t>iao Tzu No. 1001103273, and then implemented from the second semester of the Academic year 2011</w:t>
      </w:r>
    </w:p>
    <w:p w14:paraId="24803153"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102.11.01</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64F0F01A" w14:textId="77777777" w:rsidR="00E30A0F" w:rsidRPr="003B491A" w:rsidRDefault="00E30A0F" w:rsidP="00E30A0F">
      <w:pPr>
        <w:tabs>
          <w:tab w:val="left" w:pos="4253"/>
        </w:tabs>
        <w:spacing w:line="220" w:lineRule="exact"/>
        <w:ind w:leftChars="946" w:left="4250" w:rightChars="-178" w:right="-427" w:hangingChars="990" w:hanging="1980"/>
        <w:jc w:val="right"/>
        <w:rPr>
          <w:rFonts w:ascii="Times New Roman" w:eastAsia="標楷體" w:hAnsi="Times New Roman" w:cs="Times New Roman"/>
          <w:color w:val="000000" w:themeColor="text1"/>
          <w:sz w:val="20"/>
          <w:szCs w:val="18"/>
        </w:rPr>
      </w:pPr>
      <w:r w:rsidRPr="002E6B48">
        <w:rPr>
          <w:rFonts w:ascii="Times New Roman" w:eastAsia="標楷體" w:hAnsi="Times New Roman" w:cs="Times New Roman"/>
          <w:color w:val="000000" w:themeColor="text1"/>
          <w:sz w:val="20"/>
          <w:szCs w:val="18"/>
        </w:rPr>
        <w:t>November 01, 2013 Passed by the 2</w:t>
      </w:r>
      <w:r w:rsidRPr="002E6B48">
        <w:rPr>
          <w:rFonts w:ascii="Times New Roman" w:eastAsia="標楷體" w:hAnsi="Times New Roman" w:cs="Times New Roman"/>
          <w:color w:val="000000" w:themeColor="text1"/>
          <w:sz w:val="20"/>
          <w:szCs w:val="18"/>
          <w:vertAlign w:val="superscript"/>
        </w:rPr>
        <w:t>nd</w:t>
      </w:r>
      <w:r w:rsidRPr="002E6B48">
        <w:rPr>
          <w:rFonts w:ascii="Times New Roman" w:eastAsia="標楷體" w:hAnsi="Times New Roman" w:cs="Times New Roman"/>
          <w:color w:val="000000" w:themeColor="text1"/>
          <w:sz w:val="20"/>
          <w:szCs w:val="18"/>
        </w:rPr>
        <w:t xml:space="preserve"> Academic Affairs Meeting of the Academic Year 2013</w:t>
      </w:r>
    </w:p>
    <w:p w14:paraId="0A380312"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102.11.08</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21DA730D"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B73B16">
        <w:rPr>
          <w:rFonts w:ascii="Times New Roman" w:eastAsia="標楷體" w:hAnsi="Times New Roman" w:cs="Times New Roman"/>
          <w:color w:val="000000" w:themeColor="text1"/>
          <w:sz w:val="20"/>
          <w:szCs w:val="18"/>
        </w:rPr>
        <w:t>November 08, 2013 Passed by the 3</w:t>
      </w:r>
      <w:r w:rsidRPr="004E328F">
        <w:rPr>
          <w:rFonts w:ascii="Times New Roman" w:eastAsia="標楷體" w:hAnsi="Times New Roman" w:cs="Times New Roman"/>
          <w:color w:val="000000" w:themeColor="text1"/>
          <w:sz w:val="20"/>
          <w:szCs w:val="18"/>
          <w:vertAlign w:val="superscript"/>
        </w:rPr>
        <w:t>rd</w:t>
      </w:r>
      <w:r w:rsidRPr="00B73B16">
        <w:rPr>
          <w:rFonts w:ascii="Times New Roman" w:eastAsia="標楷體" w:hAnsi="Times New Roman" w:cs="Times New Roman"/>
          <w:color w:val="000000" w:themeColor="text1"/>
          <w:sz w:val="20"/>
          <w:szCs w:val="18"/>
        </w:rPr>
        <w:t xml:space="preserve"> Administrative Meeting of the Academic Year 2013</w:t>
      </w:r>
    </w:p>
    <w:p w14:paraId="547C8553"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102.11.21</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1021103615</w:t>
      </w:r>
      <w:r w:rsidRPr="003B491A">
        <w:rPr>
          <w:rFonts w:ascii="Times New Roman" w:eastAsia="標楷體" w:hAnsi="Times New Roman" w:cs="Times New Roman"/>
          <w:color w:val="000000" w:themeColor="text1"/>
          <w:sz w:val="20"/>
          <w:szCs w:val="18"/>
        </w:rPr>
        <w:t>號函公布</w:t>
      </w:r>
    </w:p>
    <w:p w14:paraId="4813A58E"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4E328F">
        <w:rPr>
          <w:rFonts w:ascii="Times New Roman" w:eastAsia="標楷體" w:hAnsi="Times New Roman" w:cs="Times New Roman"/>
          <w:color w:val="000000" w:themeColor="text1"/>
          <w:sz w:val="20"/>
          <w:szCs w:val="18"/>
        </w:rPr>
        <w:t xml:space="preserve">November 21, 2013 Promulgated via the KMU official letter </w:t>
      </w:r>
      <w:r>
        <w:rPr>
          <w:rFonts w:ascii="Times New Roman" w:eastAsia="標楷體" w:hAnsi="Times New Roman" w:cs="Times New Roman"/>
          <w:color w:val="000000" w:themeColor="text1"/>
          <w:sz w:val="20"/>
          <w:szCs w:val="18"/>
        </w:rPr>
        <w:t>Ch</w:t>
      </w:r>
      <w:r w:rsidRPr="004E328F">
        <w:rPr>
          <w:rFonts w:ascii="Times New Roman" w:eastAsia="標楷體" w:hAnsi="Times New Roman" w:cs="Times New Roman"/>
          <w:color w:val="000000" w:themeColor="text1"/>
          <w:sz w:val="20"/>
          <w:szCs w:val="18"/>
        </w:rPr>
        <w:t>iao Tzu No. 1021103615</w:t>
      </w:r>
    </w:p>
    <w:p w14:paraId="34C321B6"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104.02.16</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次教務會議通過，自</w:t>
      </w:r>
      <w:r w:rsidRPr="003B491A">
        <w:rPr>
          <w:rFonts w:ascii="Times New Roman" w:eastAsia="標楷體" w:hAnsi="Times New Roman" w:cs="Times New Roman"/>
          <w:color w:val="000000" w:themeColor="text1"/>
          <w:sz w:val="20"/>
          <w:szCs w:val="18"/>
        </w:rPr>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學期開始實施</w:t>
      </w:r>
    </w:p>
    <w:p w14:paraId="3CF116E3"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EF370D">
        <w:rPr>
          <w:rFonts w:ascii="Times New Roman" w:eastAsia="標楷體" w:hAnsi="Times New Roman" w:cs="Times New Roman"/>
          <w:color w:val="000000" w:themeColor="text1"/>
          <w:sz w:val="20"/>
          <w:szCs w:val="18"/>
        </w:rPr>
        <w:t>February 16, 2015 Passed by the 3</w:t>
      </w:r>
      <w:r w:rsidRPr="00EF370D">
        <w:rPr>
          <w:rFonts w:ascii="Times New Roman" w:eastAsia="標楷體" w:hAnsi="Times New Roman" w:cs="Times New Roman"/>
          <w:color w:val="000000" w:themeColor="text1"/>
          <w:sz w:val="20"/>
          <w:szCs w:val="18"/>
          <w:vertAlign w:val="superscript"/>
        </w:rPr>
        <w:t>rd</w:t>
      </w:r>
      <w:r w:rsidRPr="00EF370D">
        <w:rPr>
          <w:rFonts w:ascii="Times New Roman" w:eastAsia="標楷體" w:hAnsi="Times New Roman" w:cs="Times New Roman"/>
          <w:color w:val="000000" w:themeColor="text1"/>
          <w:sz w:val="20"/>
          <w:szCs w:val="18"/>
        </w:rPr>
        <w:t xml:space="preserve"> Academic Affairs </w:t>
      </w:r>
      <w:proofErr w:type="gramStart"/>
      <w:r w:rsidRPr="00EF370D">
        <w:rPr>
          <w:rFonts w:ascii="Times New Roman" w:eastAsia="標楷體" w:hAnsi="Times New Roman" w:cs="Times New Roman"/>
          <w:color w:val="000000" w:themeColor="text1"/>
          <w:sz w:val="20"/>
          <w:szCs w:val="18"/>
        </w:rPr>
        <w:t>Meeting ,and</w:t>
      </w:r>
      <w:proofErr w:type="gramEnd"/>
      <w:r w:rsidRPr="00EF370D">
        <w:rPr>
          <w:rFonts w:ascii="Times New Roman" w:eastAsia="標楷體" w:hAnsi="Times New Roman" w:cs="Times New Roman"/>
          <w:color w:val="000000" w:themeColor="text1"/>
          <w:sz w:val="20"/>
          <w:szCs w:val="18"/>
        </w:rPr>
        <w:t xml:space="preserve"> then implemented from the first semester of the Academic year 2015</w:t>
      </w:r>
    </w:p>
    <w:p w14:paraId="0807DF28" w14:textId="77777777" w:rsidR="00E30A0F" w:rsidRDefault="00E30A0F" w:rsidP="00E30A0F">
      <w:pPr>
        <w:tabs>
          <w:tab w:val="left" w:pos="4253"/>
        </w:tabs>
        <w:spacing w:line="220" w:lineRule="exact"/>
        <w:ind w:leftChars="1358" w:left="4249" w:rightChars="-177" w:right="-425"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104.03.12</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3108A918" w14:textId="77777777" w:rsidR="00E30A0F" w:rsidRPr="003B491A" w:rsidRDefault="00E30A0F" w:rsidP="00E30A0F">
      <w:pPr>
        <w:tabs>
          <w:tab w:val="left" w:pos="4253"/>
        </w:tabs>
        <w:spacing w:line="220" w:lineRule="exact"/>
        <w:ind w:leftChars="1241" w:left="4250" w:rightChars="-177" w:right="-425" w:hangingChars="636" w:hanging="1272"/>
        <w:jc w:val="right"/>
        <w:rPr>
          <w:rFonts w:ascii="Times New Roman" w:eastAsia="標楷體" w:hAnsi="Times New Roman" w:cs="Times New Roman"/>
          <w:color w:val="000000" w:themeColor="text1"/>
          <w:sz w:val="20"/>
          <w:szCs w:val="18"/>
        </w:rPr>
      </w:pPr>
      <w:r w:rsidRPr="008E5F66">
        <w:rPr>
          <w:rFonts w:ascii="Times New Roman" w:eastAsia="標楷體" w:hAnsi="Times New Roman" w:cs="Times New Roman"/>
          <w:color w:val="000000" w:themeColor="text1"/>
          <w:sz w:val="20"/>
          <w:szCs w:val="18"/>
        </w:rPr>
        <w:t>March 12, 2015 Passed by the 8</w:t>
      </w:r>
      <w:r w:rsidRPr="00185032">
        <w:rPr>
          <w:rFonts w:ascii="Times New Roman" w:eastAsia="標楷體" w:hAnsi="Times New Roman" w:cs="Times New Roman"/>
          <w:color w:val="000000" w:themeColor="text1"/>
          <w:sz w:val="20"/>
          <w:szCs w:val="18"/>
          <w:vertAlign w:val="superscript"/>
        </w:rPr>
        <w:t>th</w:t>
      </w:r>
      <w:r w:rsidRPr="008E5F66">
        <w:rPr>
          <w:rFonts w:ascii="Times New Roman" w:eastAsia="標楷體" w:hAnsi="Times New Roman" w:cs="Times New Roman"/>
          <w:color w:val="000000" w:themeColor="text1"/>
          <w:sz w:val="20"/>
          <w:szCs w:val="18"/>
        </w:rPr>
        <w:t xml:space="preserve"> Administrative Meeting of the Academic Year 2014</w:t>
      </w:r>
    </w:p>
    <w:p w14:paraId="344BD3F6"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104.04.23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1041101160</w:t>
      </w:r>
      <w:r w:rsidRPr="003B491A">
        <w:rPr>
          <w:rFonts w:ascii="Times New Roman" w:eastAsia="標楷體" w:hAnsi="Times New Roman" w:cs="Times New Roman"/>
          <w:color w:val="000000" w:themeColor="text1"/>
          <w:sz w:val="20"/>
          <w:szCs w:val="18"/>
        </w:rPr>
        <w:t>號函公布</w:t>
      </w:r>
    </w:p>
    <w:p w14:paraId="5C0F60D4"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E27A7A">
        <w:rPr>
          <w:rFonts w:ascii="Times New Roman" w:eastAsia="標楷體" w:hAnsi="Times New Roman" w:cs="Times New Roman"/>
          <w:color w:val="000000" w:themeColor="text1"/>
          <w:sz w:val="20"/>
          <w:szCs w:val="18"/>
        </w:rPr>
        <w:t xml:space="preserve">April 23, 2015 Promulgated via the KMU official letter </w:t>
      </w:r>
      <w:r>
        <w:rPr>
          <w:rFonts w:ascii="Times New Roman" w:eastAsia="標楷體" w:hAnsi="Times New Roman" w:cs="Times New Roman"/>
          <w:color w:val="000000" w:themeColor="text1"/>
          <w:sz w:val="20"/>
          <w:szCs w:val="18"/>
        </w:rPr>
        <w:t>Ch</w:t>
      </w:r>
      <w:r w:rsidRPr="00E27A7A">
        <w:rPr>
          <w:rFonts w:ascii="Times New Roman" w:eastAsia="標楷體" w:hAnsi="Times New Roman" w:cs="Times New Roman"/>
          <w:color w:val="000000" w:themeColor="text1"/>
          <w:sz w:val="20"/>
          <w:szCs w:val="18"/>
        </w:rPr>
        <w:t>iao Tzu No. 1041101160</w:t>
      </w:r>
    </w:p>
    <w:p w14:paraId="55028466"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105.02.19</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w:t>
      </w:r>
    </w:p>
    <w:p w14:paraId="5C9E1FA9"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E27A7A">
        <w:rPr>
          <w:rFonts w:ascii="Times New Roman" w:eastAsia="標楷體" w:hAnsi="Times New Roman" w:cs="Times New Roman"/>
          <w:color w:val="000000" w:themeColor="text1"/>
          <w:sz w:val="20"/>
          <w:szCs w:val="18"/>
        </w:rPr>
        <w:t>February 19, 201</w:t>
      </w:r>
      <w:r>
        <w:rPr>
          <w:rFonts w:ascii="Times New Roman" w:eastAsia="標楷體" w:hAnsi="Times New Roman" w:cs="Times New Roman"/>
          <w:color w:val="000000" w:themeColor="text1"/>
          <w:sz w:val="20"/>
          <w:szCs w:val="18"/>
        </w:rPr>
        <w:t>6</w:t>
      </w:r>
      <w:r w:rsidRPr="00E27A7A">
        <w:rPr>
          <w:rFonts w:ascii="Times New Roman" w:eastAsia="標楷體" w:hAnsi="Times New Roman" w:cs="Times New Roman"/>
          <w:color w:val="000000" w:themeColor="text1"/>
          <w:sz w:val="20"/>
          <w:szCs w:val="18"/>
        </w:rPr>
        <w:t xml:space="preserve"> Passed by the 3</w:t>
      </w:r>
      <w:r w:rsidRPr="00E27A7A">
        <w:rPr>
          <w:rFonts w:ascii="Times New Roman" w:eastAsia="標楷體" w:hAnsi="Times New Roman" w:cs="Times New Roman"/>
          <w:color w:val="000000" w:themeColor="text1"/>
          <w:sz w:val="20"/>
          <w:szCs w:val="18"/>
          <w:vertAlign w:val="superscript"/>
        </w:rPr>
        <w:t>rd</w:t>
      </w:r>
      <w:r w:rsidRPr="00E27A7A">
        <w:rPr>
          <w:rFonts w:ascii="Times New Roman" w:eastAsia="標楷體" w:hAnsi="Times New Roman" w:cs="Times New Roman"/>
          <w:color w:val="000000" w:themeColor="text1"/>
          <w:sz w:val="20"/>
          <w:szCs w:val="18"/>
        </w:rPr>
        <w:t xml:space="preserve"> Academic Affairs Meeting of the Academic Year 2015</w:t>
      </w:r>
    </w:p>
    <w:p w14:paraId="393171BC"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105.03.10</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38E4FCE2" w14:textId="77777777" w:rsidR="00E30A0F" w:rsidRPr="003B491A" w:rsidRDefault="00E30A0F" w:rsidP="00E30A0F">
      <w:pPr>
        <w:tabs>
          <w:tab w:val="left" w:pos="4253"/>
        </w:tabs>
        <w:spacing w:line="220" w:lineRule="exact"/>
        <w:ind w:leftChars="1241" w:left="4250" w:rightChars="-178" w:right="-427" w:hangingChars="636" w:hanging="1272"/>
        <w:jc w:val="right"/>
        <w:rPr>
          <w:rFonts w:ascii="Times New Roman" w:eastAsia="標楷體" w:hAnsi="Times New Roman" w:cs="Times New Roman"/>
          <w:color w:val="000000" w:themeColor="text1"/>
          <w:sz w:val="20"/>
          <w:szCs w:val="18"/>
        </w:rPr>
      </w:pPr>
      <w:r w:rsidRPr="00250C8E">
        <w:rPr>
          <w:rFonts w:ascii="Times New Roman" w:eastAsia="標楷體" w:hAnsi="Times New Roman" w:cs="Times New Roman"/>
          <w:color w:val="000000" w:themeColor="text1"/>
          <w:sz w:val="20"/>
          <w:szCs w:val="18"/>
        </w:rPr>
        <w:t>March 10, 2016 Passed by the 8</w:t>
      </w:r>
      <w:r w:rsidRPr="00250C8E">
        <w:rPr>
          <w:rFonts w:ascii="Times New Roman" w:eastAsia="標楷體" w:hAnsi="Times New Roman" w:cs="Times New Roman"/>
          <w:color w:val="000000" w:themeColor="text1"/>
          <w:sz w:val="20"/>
          <w:szCs w:val="18"/>
          <w:vertAlign w:val="superscript"/>
        </w:rPr>
        <w:t>th</w:t>
      </w:r>
      <w:r w:rsidRPr="00250C8E">
        <w:rPr>
          <w:rFonts w:ascii="Times New Roman" w:eastAsia="標楷體" w:hAnsi="Times New Roman" w:cs="Times New Roman"/>
          <w:color w:val="000000" w:themeColor="text1"/>
          <w:sz w:val="20"/>
          <w:szCs w:val="18"/>
        </w:rPr>
        <w:t xml:space="preserve"> Administrative Meeting of the Academic Year 2015</w:t>
      </w:r>
    </w:p>
    <w:p w14:paraId="43C63DCC"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105.09.08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273D90D4" w14:textId="77777777" w:rsidR="00E30A0F" w:rsidRPr="003B491A" w:rsidRDefault="00E30A0F" w:rsidP="00E30A0F">
      <w:pPr>
        <w:tabs>
          <w:tab w:val="left" w:pos="4253"/>
        </w:tabs>
        <w:spacing w:line="220" w:lineRule="exact"/>
        <w:ind w:leftChars="1064" w:left="4250" w:rightChars="-178" w:right="-427" w:hangingChars="848" w:hanging="1696"/>
        <w:jc w:val="right"/>
        <w:rPr>
          <w:rFonts w:ascii="Times New Roman" w:eastAsia="標楷體" w:hAnsi="Times New Roman" w:cs="Times New Roman"/>
          <w:color w:val="000000" w:themeColor="text1"/>
          <w:sz w:val="20"/>
          <w:szCs w:val="18"/>
        </w:rPr>
      </w:pPr>
      <w:r w:rsidRPr="00250C8E">
        <w:rPr>
          <w:rFonts w:ascii="Times New Roman" w:eastAsia="標楷體" w:hAnsi="Times New Roman" w:cs="Times New Roman"/>
          <w:color w:val="000000" w:themeColor="text1"/>
          <w:sz w:val="20"/>
          <w:szCs w:val="18"/>
        </w:rPr>
        <w:t>September 08, 2016 Passed by the 1</w:t>
      </w:r>
      <w:r w:rsidRPr="00250C8E">
        <w:rPr>
          <w:rFonts w:ascii="Times New Roman" w:eastAsia="標楷體" w:hAnsi="Times New Roman" w:cs="Times New Roman"/>
          <w:color w:val="000000" w:themeColor="text1"/>
          <w:sz w:val="20"/>
          <w:szCs w:val="18"/>
          <w:vertAlign w:val="superscript"/>
        </w:rPr>
        <w:t>st</w:t>
      </w:r>
      <w:r w:rsidRPr="00250C8E">
        <w:rPr>
          <w:rFonts w:ascii="Times New Roman" w:eastAsia="標楷體" w:hAnsi="Times New Roman" w:cs="Times New Roman"/>
          <w:color w:val="000000" w:themeColor="text1"/>
          <w:sz w:val="20"/>
          <w:szCs w:val="18"/>
        </w:rPr>
        <w:t xml:space="preserve"> Academic Affairs Meeting of the Academic Year 2016</w:t>
      </w:r>
    </w:p>
    <w:p w14:paraId="7FE9E70F"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105.10.13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4B5226AE" w14:textId="77777777" w:rsidR="00E30A0F" w:rsidRPr="003B491A" w:rsidRDefault="00E30A0F" w:rsidP="00E30A0F">
      <w:pPr>
        <w:tabs>
          <w:tab w:val="left" w:pos="4253"/>
        </w:tabs>
        <w:spacing w:line="220" w:lineRule="exact"/>
        <w:ind w:leftChars="1182" w:left="4251" w:rightChars="-178" w:right="-427" w:hangingChars="707" w:hanging="1414"/>
        <w:jc w:val="right"/>
        <w:rPr>
          <w:rFonts w:ascii="Times New Roman" w:eastAsia="標楷體" w:hAnsi="Times New Roman" w:cs="Times New Roman"/>
          <w:color w:val="000000" w:themeColor="text1"/>
          <w:sz w:val="20"/>
          <w:szCs w:val="18"/>
        </w:rPr>
      </w:pPr>
      <w:r w:rsidRPr="00250C8E">
        <w:rPr>
          <w:rFonts w:ascii="Times New Roman" w:eastAsia="標楷體" w:hAnsi="Times New Roman" w:cs="Times New Roman"/>
          <w:color w:val="000000" w:themeColor="text1"/>
          <w:sz w:val="20"/>
          <w:szCs w:val="18"/>
        </w:rPr>
        <w:t>October 13, 2016 Passed by the 3</w:t>
      </w:r>
      <w:r w:rsidRPr="00250C8E">
        <w:rPr>
          <w:rFonts w:ascii="Times New Roman" w:eastAsia="標楷體" w:hAnsi="Times New Roman" w:cs="Times New Roman"/>
          <w:color w:val="000000" w:themeColor="text1"/>
          <w:sz w:val="20"/>
          <w:szCs w:val="18"/>
          <w:vertAlign w:val="superscript"/>
        </w:rPr>
        <w:t>rd</w:t>
      </w:r>
      <w:r w:rsidRPr="00250C8E">
        <w:rPr>
          <w:rFonts w:ascii="Times New Roman" w:eastAsia="標楷體" w:hAnsi="Times New Roman" w:cs="Times New Roman"/>
          <w:color w:val="000000" w:themeColor="text1"/>
          <w:sz w:val="20"/>
          <w:szCs w:val="18"/>
        </w:rPr>
        <w:t xml:space="preserve"> Administrative Meeting of the Academic Year 2016</w:t>
      </w:r>
    </w:p>
    <w:p w14:paraId="29A2C158"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106.02.13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4</w:t>
      </w:r>
      <w:r w:rsidRPr="003B491A">
        <w:rPr>
          <w:rFonts w:ascii="Times New Roman" w:eastAsia="標楷體" w:hAnsi="Times New Roman" w:cs="Times New Roman"/>
          <w:color w:val="000000" w:themeColor="text1"/>
          <w:sz w:val="20"/>
          <w:szCs w:val="18"/>
        </w:rPr>
        <w:t>次教務會議通過</w:t>
      </w:r>
    </w:p>
    <w:p w14:paraId="63E02887" w14:textId="77777777" w:rsidR="00E30A0F" w:rsidRPr="003B491A" w:rsidRDefault="00E30A0F" w:rsidP="00E30A0F">
      <w:pPr>
        <w:tabs>
          <w:tab w:val="left" w:pos="4253"/>
        </w:tabs>
        <w:spacing w:line="220" w:lineRule="exact"/>
        <w:ind w:leftChars="1064" w:left="4250" w:rightChars="-178" w:right="-427" w:hangingChars="848" w:hanging="1696"/>
        <w:jc w:val="right"/>
        <w:rPr>
          <w:rFonts w:ascii="Times New Roman" w:eastAsia="標楷體" w:hAnsi="Times New Roman" w:cs="Times New Roman"/>
          <w:color w:val="000000" w:themeColor="text1"/>
          <w:sz w:val="20"/>
          <w:szCs w:val="18"/>
        </w:rPr>
      </w:pPr>
      <w:r w:rsidRPr="004D3200">
        <w:rPr>
          <w:rFonts w:ascii="Times New Roman" w:eastAsia="標楷體" w:hAnsi="Times New Roman" w:cs="Times New Roman"/>
          <w:color w:val="000000" w:themeColor="text1"/>
          <w:sz w:val="20"/>
          <w:szCs w:val="18"/>
        </w:rPr>
        <w:t>February 13, 2017 Passed by the 4</w:t>
      </w:r>
      <w:r w:rsidRPr="004D3200">
        <w:rPr>
          <w:rFonts w:ascii="Times New Roman" w:eastAsia="標楷體" w:hAnsi="Times New Roman" w:cs="Times New Roman"/>
          <w:color w:val="000000" w:themeColor="text1"/>
          <w:sz w:val="20"/>
          <w:szCs w:val="18"/>
          <w:vertAlign w:val="superscript"/>
        </w:rPr>
        <w:t>th</w:t>
      </w:r>
      <w:r w:rsidRPr="004D3200">
        <w:rPr>
          <w:rFonts w:ascii="Times New Roman" w:eastAsia="標楷體" w:hAnsi="Times New Roman" w:cs="Times New Roman"/>
          <w:color w:val="000000" w:themeColor="text1"/>
          <w:sz w:val="20"/>
          <w:szCs w:val="18"/>
        </w:rPr>
        <w:t xml:space="preserve"> Academic Affairs Meeting of the Academic Year 2016</w:t>
      </w:r>
    </w:p>
    <w:p w14:paraId="297FC1E6"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106.03.09</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253E5BE3"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Pr>
          <w:rFonts w:ascii="Times New Roman" w:eastAsia="標楷體" w:hAnsi="Times New Roman" w:cs="Times New Roman"/>
          <w:color w:val="000000" w:themeColor="text1"/>
          <w:sz w:val="20"/>
          <w:szCs w:val="18"/>
        </w:rPr>
        <w:t>March</w:t>
      </w:r>
      <w:r w:rsidRPr="005D338C">
        <w:rPr>
          <w:rFonts w:ascii="Times New Roman" w:eastAsia="標楷體" w:hAnsi="Times New Roman" w:cs="Times New Roman"/>
          <w:color w:val="000000" w:themeColor="text1"/>
          <w:sz w:val="20"/>
          <w:szCs w:val="18"/>
        </w:rPr>
        <w:t xml:space="preserve"> 09, 2017 Passed by the 8</w:t>
      </w:r>
      <w:r w:rsidRPr="005D338C">
        <w:rPr>
          <w:rFonts w:ascii="Times New Roman" w:eastAsia="標楷體" w:hAnsi="Times New Roman" w:cs="Times New Roman"/>
          <w:color w:val="000000" w:themeColor="text1"/>
          <w:sz w:val="20"/>
          <w:szCs w:val="18"/>
          <w:vertAlign w:val="superscript"/>
        </w:rPr>
        <w:t>th</w:t>
      </w:r>
      <w:r w:rsidRPr="005D338C">
        <w:rPr>
          <w:rFonts w:ascii="Times New Roman" w:eastAsia="標楷體" w:hAnsi="Times New Roman" w:cs="Times New Roman"/>
          <w:color w:val="000000" w:themeColor="text1"/>
          <w:sz w:val="20"/>
          <w:szCs w:val="18"/>
        </w:rPr>
        <w:t xml:space="preserve"> Administrative Meeting of the Academic Year 2016</w:t>
      </w:r>
    </w:p>
    <w:p w14:paraId="6457EA4E"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106.05.25</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1BC4A02F" w14:textId="77777777" w:rsidR="00E30A0F" w:rsidRPr="003B491A" w:rsidRDefault="00E30A0F" w:rsidP="00E30A0F">
      <w:pPr>
        <w:tabs>
          <w:tab w:val="left" w:pos="4253"/>
        </w:tabs>
        <w:spacing w:line="220" w:lineRule="exact"/>
        <w:ind w:leftChars="1241" w:left="4250" w:rightChars="-178" w:right="-427" w:hangingChars="636" w:hanging="1272"/>
        <w:jc w:val="right"/>
        <w:rPr>
          <w:rFonts w:ascii="Times New Roman" w:eastAsia="標楷體" w:hAnsi="Times New Roman" w:cs="Times New Roman"/>
          <w:color w:val="000000" w:themeColor="text1"/>
          <w:sz w:val="20"/>
          <w:szCs w:val="18"/>
        </w:rPr>
      </w:pPr>
      <w:r w:rsidRPr="00FE5172">
        <w:rPr>
          <w:rFonts w:ascii="Times New Roman" w:eastAsia="標楷體" w:hAnsi="Times New Roman" w:cs="Times New Roman"/>
          <w:color w:val="000000" w:themeColor="text1"/>
          <w:sz w:val="20"/>
          <w:szCs w:val="18"/>
        </w:rPr>
        <w:t>May 25, 2017 Passed by the 6</w:t>
      </w:r>
      <w:r w:rsidRPr="00FE5172">
        <w:rPr>
          <w:rFonts w:ascii="Times New Roman" w:eastAsia="標楷體" w:hAnsi="Times New Roman" w:cs="Times New Roman"/>
          <w:color w:val="000000" w:themeColor="text1"/>
          <w:sz w:val="20"/>
          <w:szCs w:val="18"/>
          <w:vertAlign w:val="superscript"/>
        </w:rPr>
        <w:t>th</w:t>
      </w:r>
      <w:r w:rsidRPr="00FE5172">
        <w:rPr>
          <w:rFonts w:ascii="Times New Roman" w:eastAsia="標楷體" w:hAnsi="Times New Roman" w:cs="Times New Roman"/>
          <w:color w:val="000000" w:themeColor="text1"/>
          <w:sz w:val="20"/>
          <w:szCs w:val="18"/>
        </w:rPr>
        <w:t xml:space="preserve"> Academic Affairs Meeting of the Academic Year 201</w:t>
      </w:r>
      <w:r>
        <w:rPr>
          <w:rFonts w:ascii="Times New Roman" w:eastAsia="標楷體" w:hAnsi="Times New Roman" w:cs="Times New Roman"/>
          <w:color w:val="000000" w:themeColor="text1"/>
          <w:sz w:val="20"/>
          <w:szCs w:val="18"/>
        </w:rPr>
        <w:t>6</w:t>
      </w:r>
    </w:p>
    <w:p w14:paraId="6141E97D"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106.06.08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38A74604" w14:textId="77777777" w:rsidR="00E30A0F" w:rsidRDefault="00E30A0F" w:rsidP="00E30A0F">
      <w:pPr>
        <w:tabs>
          <w:tab w:val="left" w:pos="4253"/>
        </w:tabs>
        <w:spacing w:line="220" w:lineRule="exact"/>
        <w:ind w:leftChars="1241" w:left="4250" w:rightChars="-178" w:right="-427" w:hangingChars="636" w:hanging="1272"/>
        <w:jc w:val="right"/>
        <w:rPr>
          <w:rFonts w:ascii="Times New Roman" w:eastAsia="標楷體" w:hAnsi="Times New Roman" w:cs="Times New Roman"/>
          <w:color w:val="000000" w:themeColor="text1"/>
          <w:sz w:val="20"/>
          <w:szCs w:val="18"/>
        </w:rPr>
      </w:pPr>
      <w:r w:rsidRPr="00521B83">
        <w:rPr>
          <w:rFonts w:ascii="Times New Roman" w:eastAsia="標楷體" w:hAnsi="Times New Roman" w:cs="Times New Roman"/>
          <w:color w:val="000000" w:themeColor="text1"/>
          <w:sz w:val="20"/>
          <w:szCs w:val="18"/>
        </w:rPr>
        <w:t>June 08, 2017 Passed by the 11</w:t>
      </w:r>
      <w:r w:rsidRPr="00521B83">
        <w:rPr>
          <w:rFonts w:ascii="Times New Roman" w:eastAsia="標楷體" w:hAnsi="Times New Roman" w:cs="Times New Roman"/>
          <w:color w:val="000000" w:themeColor="text1"/>
          <w:sz w:val="20"/>
          <w:szCs w:val="18"/>
          <w:vertAlign w:val="superscript"/>
        </w:rPr>
        <w:t>th</w:t>
      </w:r>
      <w:r w:rsidRPr="00521B83">
        <w:rPr>
          <w:rFonts w:ascii="Times New Roman" w:eastAsia="標楷體" w:hAnsi="Times New Roman" w:cs="Times New Roman"/>
          <w:color w:val="000000" w:themeColor="text1"/>
          <w:sz w:val="20"/>
          <w:szCs w:val="18"/>
        </w:rPr>
        <w:t xml:space="preserve"> Administrative Meeting of the Academic Year 2016</w:t>
      </w:r>
    </w:p>
    <w:p w14:paraId="0435C69F"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107.05.23</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1E1179F6" w14:textId="77777777" w:rsidR="00E30A0F" w:rsidRPr="003B491A" w:rsidRDefault="00E30A0F" w:rsidP="00E30A0F">
      <w:pPr>
        <w:tabs>
          <w:tab w:val="left" w:pos="4253"/>
        </w:tabs>
        <w:spacing w:line="220" w:lineRule="exact"/>
        <w:ind w:leftChars="1241" w:left="4250" w:rightChars="-178" w:right="-427" w:hangingChars="636" w:hanging="1272"/>
        <w:jc w:val="right"/>
        <w:rPr>
          <w:rFonts w:ascii="Times New Roman" w:eastAsia="標楷體" w:hAnsi="Times New Roman" w:cs="Times New Roman"/>
          <w:color w:val="000000" w:themeColor="text1"/>
          <w:sz w:val="20"/>
          <w:szCs w:val="18"/>
        </w:rPr>
      </w:pPr>
      <w:r w:rsidRPr="00521B83">
        <w:rPr>
          <w:rFonts w:ascii="Times New Roman" w:eastAsia="標楷體" w:hAnsi="Times New Roman" w:cs="Times New Roman"/>
          <w:color w:val="000000" w:themeColor="text1"/>
          <w:sz w:val="20"/>
          <w:szCs w:val="18"/>
        </w:rPr>
        <w:t>May 23, 2018 Passed by the 5</w:t>
      </w:r>
      <w:r w:rsidRPr="00521B83">
        <w:rPr>
          <w:rFonts w:ascii="Times New Roman" w:eastAsia="標楷體" w:hAnsi="Times New Roman" w:cs="Times New Roman"/>
          <w:color w:val="000000" w:themeColor="text1"/>
          <w:sz w:val="20"/>
          <w:szCs w:val="18"/>
          <w:vertAlign w:val="superscript"/>
        </w:rPr>
        <w:t>th</w:t>
      </w:r>
      <w:r w:rsidRPr="00521B83">
        <w:rPr>
          <w:rFonts w:ascii="Times New Roman" w:eastAsia="標楷體" w:hAnsi="Times New Roman" w:cs="Times New Roman"/>
          <w:color w:val="000000" w:themeColor="text1"/>
          <w:sz w:val="20"/>
          <w:szCs w:val="18"/>
        </w:rPr>
        <w:t xml:space="preserve"> Academic Affairs Meeting of the Academic Year 2017</w:t>
      </w:r>
    </w:p>
    <w:p w14:paraId="1F808EB0"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107.06.08</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21EEB1E2"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111651">
        <w:rPr>
          <w:rFonts w:ascii="Times New Roman" w:eastAsia="標楷體" w:hAnsi="Times New Roman" w:cs="Times New Roman"/>
          <w:color w:val="000000" w:themeColor="text1"/>
          <w:sz w:val="20"/>
          <w:szCs w:val="18"/>
        </w:rPr>
        <w:t>June 08, 2018 Passed by the 11</w:t>
      </w:r>
      <w:r w:rsidRPr="00111651">
        <w:rPr>
          <w:rFonts w:ascii="Times New Roman" w:eastAsia="標楷體" w:hAnsi="Times New Roman" w:cs="Times New Roman"/>
          <w:color w:val="000000" w:themeColor="text1"/>
          <w:sz w:val="20"/>
          <w:szCs w:val="18"/>
          <w:vertAlign w:val="superscript"/>
        </w:rPr>
        <w:t>th</w:t>
      </w:r>
      <w:r w:rsidRPr="00111651">
        <w:rPr>
          <w:rFonts w:ascii="Times New Roman" w:eastAsia="標楷體" w:hAnsi="Times New Roman" w:cs="Times New Roman"/>
          <w:color w:val="000000" w:themeColor="text1"/>
          <w:sz w:val="20"/>
          <w:szCs w:val="18"/>
        </w:rPr>
        <w:t xml:space="preserve"> Administrative Meeting of the Academic Year 2017</w:t>
      </w:r>
    </w:p>
    <w:p w14:paraId="5D2AEA90"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107.12.12  107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527590BF" w14:textId="77777777" w:rsidR="00E30A0F" w:rsidRPr="003B491A" w:rsidRDefault="00E30A0F" w:rsidP="00E30A0F">
      <w:pPr>
        <w:tabs>
          <w:tab w:val="left" w:pos="4253"/>
        </w:tabs>
        <w:spacing w:line="220" w:lineRule="exact"/>
        <w:ind w:leftChars="1064" w:left="4250" w:rightChars="-178" w:right="-427" w:hangingChars="848" w:hanging="1696"/>
        <w:jc w:val="right"/>
        <w:rPr>
          <w:rFonts w:ascii="Times New Roman" w:eastAsia="標楷體" w:hAnsi="Times New Roman" w:cs="Times New Roman"/>
          <w:color w:val="000000" w:themeColor="text1"/>
          <w:sz w:val="20"/>
          <w:szCs w:val="18"/>
        </w:rPr>
      </w:pPr>
      <w:r w:rsidRPr="00815AC7">
        <w:rPr>
          <w:rFonts w:ascii="Times New Roman" w:eastAsia="標楷體" w:hAnsi="Times New Roman" w:cs="Times New Roman"/>
          <w:color w:val="000000" w:themeColor="text1"/>
          <w:sz w:val="20"/>
          <w:szCs w:val="18"/>
        </w:rPr>
        <w:t>December 12, 2018 Passed by the 2</w:t>
      </w:r>
      <w:r w:rsidRPr="00815AC7">
        <w:rPr>
          <w:rFonts w:ascii="Times New Roman" w:eastAsia="標楷體" w:hAnsi="Times New Roman" w:cs="Times New Roman"/>
          <w:color w:val="000000" w:themeColor="text1"/>
          <w:sz w:val="20"/>
          <w:szCs w:val="18"/>
          <w:vertAlign w:val="superscript"/>
        </w:rPr>
        <w:t>nd</w:t>
      </w:r>
      <w:r w:rsidRPr="00815AC7">
        <w:rPr>
          <w:rFonts w:ascii="Times New Roman" w:eastAsia="標楷體" w:hAnsi="Times New Roman" w:cs="Times New Roman"/>
          <w:color w:val="000000" w:themeColor="text1"/>
          <w:sz w:val="20"/>
          <w:szCs w:val="18"/>
        </w:rPr>
        <w:t xml:space="preserve"> Academic Affairs Meeting of the Academic Year 2018</w:t>
      </w:r>
    </w:p>
    <w:p w14:paraId="033EC196"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108.01.10  107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次行政會議修正通過</w:t>
      </w:r>
    </w:p>
    <w:p w14:paraId="199554F0"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p>
    <w:p w14:paraId="10E82C92"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974E32">
        <w:rPr>
          <w:rFonts w:ascii="Times New Roman" w:eastAsia="標楷體" w:hAnsi="Times New Roman" w:cs="Times New Roman"/>
          <w:color w:val="000000" w:themeColor="text1"/>
          <w:sz w:val="20"/>
          <w:szCs w:val="18"/>
        </w:rPr>
        <w:lastRenderedPageBreak/>
        <w:t>January 10, 2019 Amended and Passed by the 6</w:t>
      </w:r>
      <w:r w:rsidRPr="00974E32">
        <w:rPr>
          <w:rFonts w:ascii="Times New Roman" w:eastAsia="標楷體" w:hAnsi="Times New Roman" w:cs="Times New Roman"/>
          <w:color w:val="000000" w:themeColor="text1"/>
          <w:sz w:val="20"/>
          <w:szCs w:val="18"/>
          <w:vertAlign w:val="superscript"/>
        </w:rPr>
        <w:t>th</w:t>
      </w:r>
      <w:r w:rsidRPr="00974E32">
        <w:rPr>
          <w:rFonts w:ascii="Times New Roman" w:eastAsia="標楷體" w:hAnsi="Times New Roman" w:cs="Times New Roman"/>
          <w:color w:val="000000" w:themeColor="text1"/>
          <w:sz w:val="20"/>
          <w:szCs w:val="18"/>
        </w:rPr>
        <w:t xml:space="preserve"> Administrative Meeting of the Academic Year 2018</w:t>
      </w:r>
    </w:p>
    <w:p w14:paraId="36029C0E"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108.07.17</w:t>
      </w:r>
      <w:r w:rsidRPr="003B491A">
        <w:rPr>
          <w:rFonts w:ascii="Times New Roman" w:eastAsia="標楷體" w:hAnsi="Times New Roman" w:cs="Times New Roman"/>
          <w:color w:val="000000" w:themeColor="text1"/>
          <w:sz w:val="20"/>
          <w:szCs w:val="18"/>
        </w:rPr>
        <w:tab/>
        <w:t>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1D2995B6" w14:textId="77777777" w:rsidR="00E30A0F" w:rsidRDefault="00E30A0F" w:rsidP="00E30A0F">
      <w:pPr>
        <w:tabs>
          <w:tab w:val="left" w:pos="4253"/>
        </w:tabs>
        <w:spacing w:line="220" w:lineRule="exact"/>
        <w:ind w:leftChars="1241" w:left="4250" w:rightChars="-178" w:right="-427" w:hangingChars="636" w:hanging="1272"/>
        <w:jc w:val="right"/>
        <w:rPr>
          <w:rFonts w:ascii="Times New Roman" w:eastAsia="標楷體" w:hAnsi="Times New Roman" w:cs="Times New Roman"/>
          <w:color w:val="000000" w:themeColor="text1"/>
          <w:sz w:val="20"/>
          <w:szCs w:val="18"/>
        </w:rPr>
      </w:pPr>
      <w:r w:rsidRPr="00B40414">
        <w:rPr>
          <w:rFonts w:ascii="Times New Roman" w:eastAsia="標楷體" w:hAnsi="Times New Roman" w:cs="Times New Roman"/>
          <w:color w:val="000000" w:themeColor="text1"/>
          <w:sz w:val="20"/>
          <w:szCs w:val="18"/>
        </w:rPr>
        <w:t>July 17, 2019 Passed by the 6</w:t>
      </w:r>
      <w:r w:rsidRPr="00B40414">
        <w:rPr>
          <w:rFonts w:ascii="Times New Roman" w:eastAsia="標楷體" w:hAnsi="Times New Roman" w:cs="Times New Roman"/>
          <w:color w:val="000000" w:themeColor="text1"/>
          <w:sz w:val="20"/>
          <w:szCs w:val="18"/>
          <w:vertAlign w:val="superscript"/>
        </w:rPr>
        <w:t>th</w:t>
      </w:r>
      <w:r w:rsidRPr="00B40414">
        <w:rPr>
          <w:rFonts w:ascii="Times New Roman" w:eastAsia="標楷體" w:hAnsi="Times New Roman" w:cs="Times New Roman"/>
          <w:color w:val="000000" w:themeColor="text1"/>
          <w:sz w:val="20"/>
          <w:szCs w:val="18"/>
        </w:rPr>
        <w:t xml:space="preserve"> Academic Affairs Meeting of the Academic Year 2018</w:t>
      </w:r>
    </w:p>
    <w:p w14:paraId="5F612BAD"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108.09.12</w:t>
      </w:r>
      <w:r w:rsidRPr="003B491A">
        <w:rPr>
          <w:rFonts w:ascii="Times New Roman" w:eastAsia="標楷體" w:hAnsi="Times New Roman" w:cs="Times New Roman"/>
          <w:color w:val="000000" w:themeColor="text1"/>
          <w:sz w:val="20"/>
          <w:szCs w:val="18"/>
        </w:rPr>
        <w:tab/>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次行政會議通過</w:t>
      </w:r>
    </w:p>
    <w:p w14:paraId="2DD56D68" w14:textId="77777777" w:rsidR="00E30A0F" w:rsidRPr="003B491A" w:rsidRDefault="00E30A0F" w:rsidP="00E30A0F">
      <w:pPr>
        <w:tabs>
          <w:tab w:val="left" w:pos="4253"/>
        </w:tabs>
        <w:spacing w:line="220" w:lineRule="exact"/>
        <w:ind w:leftChars="1182" w:left="4251" w:rightChars="-178" w:right="-427" w:hangingChars="707" w:hanging="1414"/>
        <w:jc w:val="right"/>
        <w:rPr>
          <w:rFonts w:ascii="Times New Roman" w:eastAsia="標楷體" w:hAnsi="Times New Roman" w:cs="Times New Roman"/>
          <w:color w:val="000000" w:themeColor="text1"/>
          <w:sz w:val="20"/>
          <w:szCs w:val="18"/>
        </w:rPr>
      </w:pPr>
      <w:r w:rsidRPr="00284E54">
        <w:rPr>
          <w:rFonts w:ascii="Times New Roman" w:eastAsia="標楷體" w:hAnsi="Times New Roman" w:cs="Times New Roman"/>
          <w:color w:val="000000" w:themeColor="text1"/>
          <w:sz w:val="20"/>
          <w:szCs w:val="18"/>
        </w:rPr>
        <w:t>September 12, 2019 Passed by the 2</w:t>
      </w:r>
      <w:r w:rsidRPr="00284E54">
        <w:rPr>
          <w:rFonts w:ascii="Times New Roman" w:eastAsia="標楷體" w:hAnsi="Times New Roman" w:cs="Times New Roman"/>
          <w:color w:val="000000" w:themeColor="text1"/>
          <w:sz w:val="20"/>
          <w:szCs w:val="18"/>
          <w:vertAlign w:val="superscript"/>
        </w:rPr>
        <w:t>nd</w:t>
      </w:r>
      <w:r w:rsidRPr="00284E54">
        <w:rPr>
          <w:rFonts w:ascii="Times New Roman" w:eastAsia="標楷體" w:hAnsi="Times New Roman" w:cs="Times New Roman"/>
          <w:color w:val="000000" w:themeColor="text1"/>
          <w:sz w:val="20"/>
          <w:szCs w:val="18"/>
        </w:rPr>
        <w:t xml:space="preserve"> Administrative Meeting of the Academic Year 2019</w:t>
      </w:r>
    </w:p>
    <w:p w14:paraId="6FD2F549"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108.10.04</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1081103417</w:t>
      </w:r>
      <w:r w:rsidRPr="003B491A">
        <w:rPr>
          <w:rFonts w:ascii="Times New Roman" w:eastAsia="標楷體" w:hAnsi="Times New Roman" w:cs="Times New Roman"/>
          <w:color w:val="000000" w:themeColor="text1"/>
          <w:sz w:val="20"/>
          <w:szCs w:val="18"/>
        </w:rPr>
        <w:t>號函公布</w:t>
      </w:r>
    </w:p>
    <w:p w14:paraId="0B18EECE"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403BAC">
        <w:rPr>
          <w:rFonts w:ascii="Times New Roman" w:eastAsia="標楷體" w:hAnsi="Times New Roman" w:cs="Times New Roman"/>
          <w:color w:val="000000" w:themeColor="text1"/>
          <w:sz w:val="20"/>
          <w:szCs w:val="18"/>
        </w:rPr>
        <w:t xml:space="preserve">October 04, 2019 Promulgated via the KMU official letter </w:t>
      </w:r>
      <w:r>
        <w:rPr>
          <w:rFonts w:ascii="Times New Roman" w:eastAsia="標楷體" w:hAnsi="Times New Roman" w:cs="Times New Roman"/>
          <w:color w:val="000000" w:themeColor="text1"/>
          <w:sz w:val="20"/>
          <w:szCs w:val="18"/>
        </w:rPr>
        <w:t>Ch</w:t>
      </w:r>
      <w:r w:rsidRPr="00403BAC">
        <w:rPr>
          <w:rFonts w:ascii="Times New Roman" w:eastAsia="標楷體" w:hAnsi="Times New Roman" w:cs="Times New Roman"/>
          <w:color w:val="000000" w:themeColor="text1"/>
          <w:sz w:val="20"/>
          <w:szCs w:val="18"/>
        </w:rPr>
        <w:t>iao Tzu No. 1081103417</w:t>
      </w:r>
    </w:p>
    <w:p w14:paraId="568DFCEC"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108.12.09</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 xml:space="preserve"> 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202CCA65" w14:textId="77777777" w:rsidR="00E30A0F" w:rsidRDefault="00E30A0F" w:rsidP="00E30A0F">
      <w:pPr>
        <w:tabs>
          <w:tab w:val="left" w:pos="4253"/>
        </w:tabs>
        <w:spacing w:line="220" w:lineRule="exact"/>
        <w:ind w:leftChars="828" w:left="4251" w:rightChars="-178" w:right="-427" w:hangingChars="1132" w:hanging="2264"/>
        <w:jc w:val="right"/>
        <w:rPr>
          <w:rFonts w:ascii="Times New Roman" w:eastAsia="標楷體" w:hAnsi="Times New Roman" w:cs="Times New Roman"/>
          <w:color w:val="000000" w:themeColor="text1"/>
          <w:sz w:val="20"/>
          <w:szCs w:val="18"/>
        </w:rPr>
      </w:pPr>
      <w:r w:rsidRPr="00526322">
        <w:rPr>
          <w:rFonts w:ascii="Times New Roman" w:eastAsia="標楷體" w:hAnsi="Times New Roman" w:cs="Times New Roman"/>
          <w:color w:val="000000" w:themeColor="text1"/>
          <w:sz w:val="20"/>
          <w:szCs w:val="18"/>
        </w:rPr>
        <w:t>December 09, 2019 Passed by the 2</w:t>
      </w:r>
      <w:r w:rsidRPr="00526322">
        <w:rPr>
          <w:rFonts w:ascii="Times New Roman" w:eastAsia="標楷體" w:hAnsi="Times New Roman" w:cs="Times New Roman"/>
          <w:color w:val="000000" w:themeColor="text1"/>
          <w:sz w:val="20"/>
          <w:szCs w:val="18"/>
          <w:vertAlign w:val="superscript"/>
        </w:rPr>
        <w:t>nd</w:t>
      </w:r>
      <w:r w:rsidRPr="00526322">
        <w:rPr>
          <w:rFonts w:ascii="Times New Roman" w:eastAsia="標楷體" w:hAnsi="Times New Roman" w:cs="Times New Roman"/>
          <w:color w:val="000000" w:themeColor="text1"/>
          <w:sz w:val="20"/>
          <w:szCs w:val="18"/>
        </w:rPr>
        <w:t xml:space="preserve"> Academic Affairs Meeting of the Academic Year 2019</w:t>
      </w:r>
    </w:p>
    <w:p w14:paraId="715D444E"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109.01.09 </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次行政會議通過</w:t>
      </w:r>
    </w:p>
    <w:p w14:paraId="22124658" w14:textId="77777777" w:rsidR="00E30A0F" w:rsidRPr="003B491A" w:rsidRDefault="00E30A0F" w:rsidP="00E30A0F">
      <w:pPr>
        <w:tabs>
          <w:tab w:val="left" w:pos="4253"/>
        </w:tabs>
        <w:spacing w:line="220" w:lineRule="exact"/>
        <w:ind w:leftChars="1123" w:left="4249" w:rightChars="-178" w:right="-427" w:hangingChars="777" w:hanging="1554"/>
        <w:jc w:val="right"/>
        <w:rPr>
          <w:rFonts w:ascii="Times New Roman" w:eastAsia="標楷體" w:hAnsi="Times New Roman" w:cs="Times New Roman"/>
          <w:color w:val="000000" w:themeColor="text1"/>
          <w:sz w:val="20"/>
          <w:szCs w:val="18"/>
        </w:rPr>
      </w:pPr>
      <w:r w:rsidRPr="00CD561F">
        <w:rPr>
          <w:rFonts w:ascii="Times New Roman" w:eastAsia="標楷體" w:hAnsi="Times New Roman" w:cs="Times New Roman"/>
          <w:color w:val="000000" w:themeColor="text1"/>
          <w:sz w:val="20"/>
          <w:szCs w:val="18"/>
        </w:rPr>
        <w:t>January 09, 2020 Passed by the 6</w:t>
      </w:r>
      <w:r w:rsidRPr="00CD561F">
        <w:rPr>
          <w:rFonts w:ascii="Times New Roman" w:eastAsia="標楷體" w:hAnsi="Times New Roman" w:cs="Times New Roman"/>
          <w:color w:val="000000" w:themeColor="text1"/>
          <w:sz w:val="20"/>
          <w:szCs w:val="18"/>
          <w:vertAlign w:val="superscript"/>
        </w:rPr>
        <w:t>th</w:t>
      </w:r>
      <w:r w:rsidRPr="00CD561F">
        <w:rPr>
          <w:rFonts w:ascii="Times New Roman" w:eastAsia="標楷體" w:hAnsi="Times New Roman" w:cs="Times New Roman"/>
          <w:color w:val="000000" w:themeColor="text1"/>
          <w:sz w:val="20"/>
          <w:szCs w:val="18"/>
        </w:rPr>
        <w:t xml:space="preserve"> Administrative Meeting of the Academic Year 2019</w:t>
      </w:r>
    </w:p>
    <w:p w14:paraId="322167ED"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w:t>
      </w:r>
      <w:r w:rsidRPr="003B491A">
        <w:rPr>
          <w:rFonts w:ascii="Times New Roman" w:eastAsia="標楷體" w:hAnsi="Times New Roman" w:cs="Times New Roman"/>
          <w:color w:val="000000" w:themeColor="text1"/>
          <w:sz w:val="20"/>
          <w:szCs w:val="18"/>
        </w:rPr>
        <w:t>.0</w:t>
      </w:r>
      <w:r w:rsidRPr="003B491A">
        <w:rPr>
          <w:rFonts w:ascii="Times New Roman" w:eastAsia="標楷體" w:hAnsi="Times New Roman" w:cs="Times New Roman" w:hint="eastAsia"/>
          <w:color w:val="000000" w:themeColor="text1"/>
          <w:sz w:val="20"/>
          <w:szCs w:val="18"/>
        </w:rPr>
        <w:t>2</w:t>
      </w:r>
      <w:r w:rsidRPr="003B491A">
        <w:rPr>
          <w:rFonts w:ascii="Times New Roman" w:eastAsia="標楷體" w:hAnsi="Times New Roman" w:cs="Times New Roman"/>
          <w:color w:val="000000" w:themeColor="text1"/>
          <w:sz w:val="20"/>
          <w:szCs w:val="18"/>
        </w:rPr>
        <w:t>.</w:t>
      </w:r>
      <w:r w:rsidRPr="003B491A">
        <w:rPr>
          <w:rFonts w:ascii="Times New Roman" w:eastAsia="標楷體" w:hAnsi="Times New Roman" w:cs="Times New Roman" w:hint="eastAsia"/>
          <w:color w:val="000000" w:themeColor="text1"/>
          <w:sz w:val="20"/>
          <w:szCs w:val="18"/>
        </w:rPr>
        <w:t>13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91100262</w:t>
      </w:r>
      <w:r w:rsidRPr="003B491A">
        <w:rPr>
          <w:rFonts w:ascii="Times New Roman" w:eastAsia="標楷體" w:hAnsi="Times New Roman" w:cs="Times New Roman"/>
          <w:color w:val="000000" w:themeColor="text1"/>
          <w:sz w:val="20"/>
          <w:szCs w:val="18"/>
        </w:rPr>
        <w:t>號函公布</w:t>
      </w:r>
    </w:p>
    <w:p w14:paraId="469CAD4A" w14:textId="77777777" w:rsidR="00E30A0F" w:rsidRPr="003B491A" w:rsidRDefault="00E30A0F" w:rsidP="00E30A0F">
      <w:pPr>
        <w:tabs>
          <w:tab w:val="left" w:pos="4253"/>
        </w:tabs>
        <w:spacing w:line="220" w:lineRule="exact"/>
        <w:ind w:leftChars="946" w:left="4250" w:rightChars="-178" w:right="-427" w:hangingChars="990" w:hanging="1980"/>
        <w:jc w:val="right"/>
        <w:rPr>
          <w:rFonts w:ascii="Times New Roman" w:eastAsia="標楷體" w:hAnsi="Times New Roman" w:cs="Times New Roman"/>
          <w:color w:val="000000" w:themeColor="text1"/>
          <w:sz w:val="20"/>
          <w:szCs w:val="18"/>
        </w:rPr>
      </w:pPr>
      <w:r w:rsidRPr="00CC54A0">
        <w:rPr>
          <w:rFonts w:ascii="Times New Roman" w:eastAsia="標楷體" w:hAnsi="Times New Roman" w:cs="Times New Roman"/>
          <w:color w:val="000000" w:themeColor="text1"/>
          <w:sz w:val="20"/>
          <w:szCs w:val="18"/>
        </w:rPr>
        <w:t xml:space="preserve">February 13, 2020 Promulgated via the KMU official letter </w:t>
      </w:r>
      <w:r>
        <w:rPr>
          <w:rFonts w:ascii="Times New Roman" w:eastAsia="標楷體" w:hAnsi="Times New Roman" w:cs="Times New Roman"/>
          <w:color w:val="000000" w:themeColor="text1"/>
          <w:sz w:val="20"/>
          <w:szCs w:val="18"/>
        </w:rPr>
        <w:t>Ch</w:t>
      </w:r>
      <w:r w:rsidRPr="00CC54A0">
        <w:rPr>
          <w:rFonts w:ascii="Times New Roman" w:eastAsia="標楷體" w:hAnsi="Times New Roman" w:cs="Times New Roman"/>
          <w:color w:val="000000" w:themeColor="text1"/>
          <w:sz w:val="20"/>
          <w:szCs w:val="18"/>
        </w:rPr>
        <w:t>iao Tzu No. 1091100262</w:t>
      </w:r>
    </w:p>
    <w:p w14:paraId="03B0C096" w14:textId="77777777" w:rsidR="00E30A0F" w:rsidRDefault="00E30A0F" w:rsidP="00E30A0F">
      <w:pPr>
        <w:widowControl/>
        <w:tabs>
          <w:tab w:val="left" w:pos="5880"/>
        </w:tabs>
        <w:spacing w:line="240" w:lineRule="exact"/>
        <w:ind w:leftChars="1359" w:left="4110" w:rightChars="-177" w:right="-425" w:hangingChars="424" w:hanging="848"/>
        <w:jc w:val="right"/>
        <w:rPr>
          <w:rFonts w:ascii="Times New Roman" w:eastAsia="標楷體" w:hAnsi="Times New Roman" w:cs="Times New Roman"/>
          <w:color w:val="000000" w:themeColor="text1"/>
          <w:kern w:val="0"/>
          <w:sz w:val="20"/>
          <w:szCs w:val="20"/>
          <w:lang w:val="x-none"/>
        </w:rPr>
      </w:pPr>
      <w:r w:rsidRPr="003B491A">
        <w:rPr>
          <w:rFonts w:ascii="Times New Roman" w:eastAsia="標楷體" w:hAnsi="Times New Roman" w:cs="Times New Roman" w:hint="eastAsia"/>
          <w:color w:val="000000" w:themeColor="text1"/>
          <w:kern w:val="0"/>
          <w:sz w:val="20"/>
          <w:szCs w:val="20"/>
          <w:lang w:val="x-none"/>
        </w:rPr>
        <w:t>109.04.17</w:t>
      </w:r>
      <w:r w:rsidRPr="003B491A">
        <w:rPr>
          <w:rFonts w:ascii="Times New Roman" w:eastAsia="標楷體" w:hAnsi="Times New Roman" w:cs="Times New Roman"/>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20"/>
          <w:lang w:val="x-none"/>
        </w:rPr>
        <w:t>108</w:t>
      </w:r>
      <w:r w:rsidRPr="003B491A">
        <w:rPr>
          <w:rFonts w:ascii="Times New Roman" w:eastAsia="標楷體" w:hAnsi="Times New Roman" w:cs="Times New Roman" w:hint="eastAsia"/>
          <w:color w:val="000000" w:themeColor="text1"/>
          <w:kern w:val="0"/>
          <w:sz w:val="20"/>
          <w:szCs w:val="20"/>
          <w:lang w:val="x-none"/>
        </w:rPr>
        <w:t>學年度第</w:t>
      </w:r>
      <w:r w:rsidRPr="003B491A">
        <w:rPr>
          <w:rFonts w:ascii="Times New Roman" w:eastAsia="標楷體" w:hAnsi="Times New Roman" w:cs="Times New Roman" w:hint="eastAsia"/>
          <w:color w:val="000000" w:themeColor="text1"/>
          <w:kern w:val="0"/>
          <w:sz w:val="20"/>
          <w:szCs w:val="20"/>
          <w:lang w:val="x-none"/>
        </w:rPr>
        <w:t>4</w:t>
      </w:r>
      <w:r w:rsidRPr="003B491A">
        <w:rPr>
          <w:rFonts w:ascii="Times New Roman" w:eastAsia="標楷體" w:hAnsi="Times New Roman" w:cs="Times New Roman" w:hint="eastAsia"/>
          <w:color w:val="000000" w:themeColor="text1"/>
          <w:kern w:val="0"/>
          <w:sz w:val="20"/>
          <w:szCs w:val="20"/>
          <w:lang w:val="x-none"/>
        </w:rPr>
        <w:t>次教務會議通過</w:t>
      </w:r>
    </w:p>
    <w:p w14:paraId="2ED8DFA8" w14:textId="77777777" w:rsidR="00E30A0F" w:rsidRPr="003B491A" w:rsidRDefault="00E30A0F" w:rsidP="00E30A0F">
      <w:pPr>
        <w:widowControl/>
        <w:tabs>
          <w:tab w:val="left" w:pos="5880"/>
        </w:tabs>
        <w:spacing w:line="240" w:lineRule="exact"/>
        <w:ind w:leftChars="1064" w:left="4112" w:rightChars="-177" w:right="-425" w:hangingChars="779" w:hanging="1558"/>
        <w:jc w:val="right"/>
        <w:rPr>
          <w:rFonts w:ascii="Times New Roman" w:eastAsia="標楷體" w:hAnsi="Times New Roman" w:cs="Times New Roman"/>
          <w:color w:val="000000" w:themeColor="text1"/>
          <w:kern w:val="0"/>
          <w:sz w:val="20"/>
          <w:szCs w:val="20"/>
        </w:rPr>
      </w:pPr>
      <w:r w:rsidRPr="004510EC">
        <w:rPr>
          <w:rFonts w:ascii="Times New Roman" w:eastAsia="標楷體" w:hAnsi="Times New Roman" w:cs="Times New Roman"/>
          <w:color w:val="000000" w:themeColor="text1"/>
          <w:kern w:val="0"/>
          <w:sz w:val="20"/>
          <w:szCs w:val="20"/>
        </w:rPr>
        <w:t>April 17, 2020 Passed by the 4</w:t>
      </w:r>
      <w:r w:rsidRPr="004510EC">
        <w:rPr>
          <w:rFonts w:ascii="Times New Roman" w:eastAsia="標楷體" w:hAnsi="Times New Roman" w:cs="Times New Roman"/>
          <w:color w:val="000000" w:themeColor="text1"/>
          <w:kern w:val="0"/>
          <w:sz w:val="20"/>
          <w:szCs w:val="20"/>
          <w:vertAlign w:val="superscript"/>
        </w:rPr>
        <w:t>th</w:t>
      </w:r>
      <w:r w:rsidRPr="004510EC">
        <w:rPr>
          <w:rFonts w:ascii="Times New Roman" w:eastAsia="標楷體" w:hAnsi="Times New Roman" w:cs="Times New Roman"/>
          <w:color w:val="000000" w:themeColor="text1"/>
          <w:kern w:val="0"/>
          <w:sz w:val="20"/>
          <w:szCs w:val="20"/>
        </w:rPr>
        <w:t xml:space="preserve"> Academic Affairs Meeting of the Academic Year 2019</w:t>
      </w:r>
    </w:p>
    <w:p w14:paraId="51090D77"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109.06.11</w:t>
      </w:r>
      <w:r w:rsidRPr="003B491A">
        <w:rPr>
          <w:rFonts w:ascii="Times New Roman" w:eastAsia="標楷體" w:hAnsi="Times New Roman" w:cs="Times New Roman"/>
          <w:color w:val="000000" w:themeColor="text1"/>
          <w:sz w:val="20"/>
          <w:szCs w:val="18"/>
        </w:rPr>
        <w:t xml:space="preserve"> </w:t>
      </w:r>
      <w:r w:rsidRPr="003B491A">
        <w:rPr>
          <w:rFonts w:ascii="Times New Roman" w:eastAsia="標楷體" w:hAnsi="Times New Roman" w:cs="Times New Roman" w:hint="eastAsia"/>
          <w:color w:val="000000" w:themeColor="text1"/>
          <w:sz w:val="20"/>
          <w:szCs w:val="18"/>
        </w:rPr>
        <w:t xml:space="preserve"> 108</w:t>
      </w:r>
      <w:r w:rsidRPr="003B491A">
        <w:rPr>
          <w:rFonts w:ascii="Times New Roman" w:eastAsia="標楷體" w:hAnsi="Times New Roman" w:cs="Times New Roman" w:hint="eastAsia"/>
          <w:color w:val="000000" w:themeColor="text1"/>
          <w:sz w:val="20"/>
          <w:szCs w:val="18"/>
        </w:rPr>
        <w:t>學年度第</w:t>
      </w:r>
      <w:r w:rsidRPr="003B491A">
        <w:rPr>
          <w:rFonts w:ascii="Times New Roman" w:eastAsia="標楷體" w:hAnsi="Times New Roman" w:cs="Times New Roman" w:hint="eastAsia"/>
          <w:color w:val="000000" w:themeColor="text1"/>
          <w:sz w:val="20"/>
          <w:szCs w:val="18"/>
        </w:rPr>
        <w:t>11</w:t>
      </w:r>
      <w:r w:rsidRPr="003B491A">
        <w:rPr>
          <w:rFonts w:ascii="Times New Roman" w:eastAsia="標楷體" w:hAnsi="Times New Roman" w:cs="Times New Roman" w:hint="eastAsia"/>
          <w:color w:val="000000" w:themeColor="text1"/>
          <w:sz w:val="20"/>
          <w:szCs w:val="18"/>
        </w:rPr>
        <w:t>次行政會議</w:t>
      </w:r>
      <w:r w:rsidRPr="003B491A">
        <w:rPr>
          <w:rFonts w:ascii="Times New Roman" w:eastAsia="標楷體" w:hAnsi="Times New Roman" w:cs="Times New Roman"/>
          <w:color w:val="000000" w:themeColor="text1"/>
          <w:sz w:val="20"/>
          <w:szCs w:val="18"/>
        </w:rPr>
        <w:t>通過</w:t>
      </w:r>
    </w:p>
    <w:p w14:paraId="63567B79"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4510EC">
        <w:rPr>
          <w:rFonts w:ascii="Times New Roman" w:eastAsia="標楷體" w:hAnsi="Times New Roman" w:cs="Times New Roman"/>
          <w:color w:val="000000" w:themeColor="text1"/>
          <w:sz w:val="20"/>
          <w:szCs w:val="18"/>
        </w:rPr>
        <w:t>June 11, 2020 Passed by the 11</w:t>
      </w:r>
      <w:r w:rsidRPr="004510EC">
        <w:rPr>
          <w:rFonts w:ascii="Times New Roman" w:eastAsia="標楷體" w:hAnsi="Times New Roman" w:cs="Times New Roman"/>
          <w:color w:val="000000" w:themeColor="text1"/>
          <w:sz w:val="20"/>
          <w:szCs w:val="18"/>
          <w:vertAlign w:val="superscript"/>
        </w:rPr>
        <w:t>th</w:t>
      </w:r>
      <w:r w:rsidRPr="004510EC">
        <w:rPr>
          <w:rFonts w:ascii="Times New Roman" w:eastAsia="標楷體" w:hAnsi="Times New Roman" w:cs="Times New Roman"/>
          <w:color w:val="000000" w:themeColor="text1"/>
          <w:sz w:val="20"/>
          <w:szCs w:val="18"/>
        </w:rPr>
        <w:t xml:space="preserve"> Administrative Meeting of the Academic Year 2019</w:t>
      </w:r>
    </w:p>
    <w:p w14:paraId="07CBCAB8"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 xml:space="preserve">109.07.02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1091101986</w:t>
      </w:r>
      <w:r w:rsidRPr="003B491A">
        <w:rPr>
          <w:rFonts w:ascii="Times New Roman" w:eastAsia="標楷體" w:hAnsi="Times New Roman" w:cs="Times New Roman"/>
          <w:color w:val="000000" w:themeColor="text1"/>
          <w:sz w:val="20"/>
          <w:szCs w:val="18"/>
        </w:rPr>
        <w:t>號函公布</w:t>
      </w:r>
    </w:p>
    <w:p w14:paraId="302CAEB1" w14:textId="77777777" w:rsidR="00E30A0F" w:rsidRPr="003B491A"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CB0EEB">
        <w:rPr>
          <w:rFonts w:ascii="Times New Roman" w:eastAsia="標楷體" w:hAnsi="Times New Roman" w:cs="Times New Roman"/>
          <w:color w:val="000000" w:themeColor="text1"/>
          <w:sz w:val="20"/>
          <w:szCs w:val="18"/>
        </w:rPr>
        <w:t xml:space="preserve">July 02, 2020 Promulgated via the KMU official letter </w:t>
      </w:r>
      <w:r>
        <w:rPr>
          <w:rFonts w:ascii="Times New Roman" w:eastAsia="標楷體" w:hAnsi="Times New Roman" w:cs="Times New Roman"/>
          <w:color w:val="000000" w:themeColor="text1"/>
          <w:sz w:val="20"/>
          <w:szCs w:val="18"/>
        </w:rPr>
        <w:t>Ch</w:t>
      </w:r>
      <w:r w:rsidRPr="00CB0EEB">
        <w:rPr>
          <w:rFonts w:ascii="Times New Roman" w:eastAsia="標楷體" w:hAnsi="Times New Roman" w:cs="Times New Roman"/>
          <w:color w:val="000000" w:themeColor="text1"/>
          <w:sz w:val="20"/>
          <w:szCs w:val="18"/>
        </w:rPr>
        <w:t>iao Tzu No. 1091101986</w:t>
      </w:r>
    </w:p>
    <w:p w14:paraId="3D367878"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color w:val="000000" w:themeColor="text1"/>
          <w:lang w:eastAsia="zh-TW"/>
        </w:rPr>
        <w:t>.</w:t>
      </w:r>
      <w:r w:rsidRPr="003B491A">
        <w:rPr>
          <w:rFonts w:ascii="Times New Roman" w:eastAsia="標楷體" w:hAnsi="Times New Roman" w:hint="eastAsia"/>
          <w:color w:val="000000" w:themeColor="text1"/>
          <w:lang w:eastAsia="zh-TW"/>
        </w:rPr>
        <w:t>30</w:t>
      </w:r>
      <w:r w:rsidRPr="003B491A">
        <w:rPr>
          <w:rFonts w:ascii="Times New Roman" w:eastAsia="標楷體" w:hAnsi="Times New Roman"/>
          <w:color w:val="000000" w:themeColor="text1"/>
          <w:lang w:eastAsia="zh-TW"/>
        </w:rPr>
        <w:t xml:space="preserve">  10</w:t>
      </w:r>
      <w:r w:rsidRPr="003B491A">
        <w:rPr>
          <w:rFonts w:ascii="Times New Roman" w:eastAsia="標楷體" w:hAnsi="Times New Roman" w:hint="eastAsia"/>
          <w:color w:val="000000" w:themeColor="text1"/>
          <w:lang w:eastAsia="zh-TW"/>
        </w:rPr>
        <w:t>8</w:t>
      </w:r>
      <w:r w:rsidRPr="003B491A">
        <w:rPr>
          <w:rFonts w:ascii="Times New Roman" w:eastAsia="標楷體" w:hAnsi="Times New Roman"/>
          <w:color w:val="000000" w:themeColor="text1"/>
          <w:lang w:eastAsia="zh-TW"/>
        </w:rPr>
        <w:t>學年度第</w:t>
      </w:r>
      <w:r w:rsidRPr="003B491A">
        <w:rPr>
          <w:rFonts w:ascii="Times New Roman" w:eastAsia="標楷體" w:hAnsi="Times New Roman" w:hint="eastAsia"/>
          <w:color w:val="000000" w:themeColor="text1"/>
          <w:lang w:eastAsia="zh-TW"/>
        </w:rPr>
        <w:t>5</w:t>
      </w:r>
      <w:r w:rsidRPr="003B491A">
        <w:rPr>
          <w:rFonts w:ascii="Times New Roman" w:eastAsia="標楷體" w:hAnsi="Times New Roman"/>
          <w:color w:val="000000" w:themeColor="text1"/>
          <w:lang w:eastAsia="zh-TW"/>
        </w:rPr>
        <w:t>次</w:t>
      </w:r>
      <w:r w:rsidRPr="003B491A">
        <w:rPr>
          <w:rFonts w:ascii="Times New Roman" w:eastAsia="標楷體" w:hAnsi="Times New Roman" w:hint="eastAsia"/>
          <w:color w:val="000000" w:themeColor="text1"/>
          <w:lang w:eastAsia="zh-TW"/>
        </w:rPr>
        <w:t>教務</w:t>
      </w:r>
      <w:r w:rsidRPr="003B491A">
        <w:rPr>
          <w:rFonts w:ascii="Times New Roman" w:eastAsia="標楷體" w:hAnsi="Times New Roman"/>
          <w:color w:val="000000" w:themeColor="text1"/>
          <w:lang w:eastAsia="zh-TW"/>
        </w:rPr>
        <w:t>會議通過</w:t>
      </w:r>
    </w:p>
    <w:p w14:paraId="6DB867F6"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82" w:left="4111" w:rightChars="-177" w:right="-425" w:hangingChars="637" w:hanging="1274"/>
        <w:jc w:val="right"/>
        <w:rPr>
          <w:rFonts w:ascii="Times New Roman" w:eastAsia="標楷體" w:hAnsi="Times New Roman"/>
          <w:color w:val="000000" w:themeColor="text1"/>
          <w:lang w:eastAsia="zh-TW"/>
        </w:rPr>
      </w:pPr>
      <w:r w:rsidRPr="00A46A83">
        <w:rPr>
          <w:rFonts w:ascii="Times New Roman" w:eastAsia="標楷體" w:hAnsi="Times New Roman"/>
          <w:color w:val="000000" w:themeColor="text1"/>
          <w:lang w:eastAsia="zh-TW"/>
        </w:rPr>
        <w:t>July 30, 2020 Passed by the 5</w:t>
      </w:r>
      <w:r w:rsidRPr="00DA3AA2">
        <w:rPr>
          <w:rFonts w:ascii="Times New Roman" w:eastAsia="標楷體" w:hAnsi="Times New Roman"/>
          <w:color w:val="000000" w:themeColor="text1"/>
          <w:vertAlign w:val="superscript"/>
          <w:lang w:eastAsia="zh-TW"/>
        </w:rPr>
        <w:t>th</w:t>
      </w:r>
      <w:r w:rsidRPr="00A46A83">
        <w:rPr>
          <w:rFonts w:ascii="Times New Roman" w:eastAsia="標楷體" w:hAnsi="Times New Roman"/>
          <w:color w:val="000000" w:themeColor="text1"/>
          <w:lang w:eastAsia="zh-TW"/>
        </w:rPr>
        <w:t xml:space="preserve"> Academic Affairs Meeting of the Academic Year 2019</w:t>
      </w:r>
    </w:p>
    <w:p w14:paraId="56793670"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109.08.13  109</w:t>
      </w:r>
      <w:r w:rsidRPr="003B491A">
        <w:rPr>
          <w:rFonts w:ascii="Times New Roman" w:eastAsia="標楷體" w:hAnsi="Times New Roman"/>
          <w:color w:val="000000" w:themeColor="text1"/>
          <w:lang w:eastAsia="zh-TW"/>
        </w:rPr>
        <w:t>學年度第</w:t>
      </w:r>
      <w:r w:rsidRPr="003B491A">
        <w:rPr>
          <w:rFonts w:ascii="Times New Roman" w:eastAsia="標楷體" w:hAnsi="Times New Roman"/>
          <w:color w:val="000000" w:themeColor="text1"/>
          <w:lang w:eastAsia="zh-TW"/>
        </w:rPr>
        <w:t>1</w:t>
      </w:r>
      <w:r w:rsidRPr="003B491A">
        <w:rPr>
          <w:rFonts w:ascii="Times New Roman" w:eastAsia="標楷體" w:hAnsi="Times New Roman"/>
          <w:color w:val="000000" w:themeColor="text1"/>
          <w:lang w:eastAsia="zh-TW"/>
        </w:rPr>
        <w:t>次行政會議通過</w:t>
      </w:r>
    </w:p>
    <w:p w14:paraId="032A3A16"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82" w:left="4111" w:rightChars="-177" w:right="-425" w:hangingChars="637" w:hanging="1274"/>
        <w:jc w:val="right"/>
        <w:rPr>
          <w:rFonts w:ascii="Times New Roman" w:eastAsia="標楷體" w:hAnsi="Times New Roman"/>
          <w:color w:val="000000" w:themeColor="text1"/>
          <w:lang w:eastAsia="zh-TW"/>
        </w:rPr>
      </w:pPr>
      <w:r w:rsidRPr="00B0771A">
        <w:rPr>
          <w:rFonts w:ascii="Times New Roman" w:eastAsia="標楷體" w:hAnsi="Times New Roman"/>
          <w:color w:val="000000" w:themeColor="text1"/>
          <w:lang w:eastAsia="zh-TW"/>
        </w:rPr>
        <w:t>August 13, 2020 Passed by the 1</w:t>
      </w:r>
      <w:r w:rsidRPr="00B0771A">
        <w:rPr>
          <w:rFonts w:ascii="Times New Roman" w:eastAsia="標楷體" w:hAnsi="Times New Roman"/>
          <w:color w:val="000000" w:themeColor="text1"/>
          <w:vertAlign w:val="superscript"/>
          <w:lang w:eastAsia="zh-TW"/>
        </w:rPr>
        <w:t>st</w:t>
      </w:r>
      <w:r w:rsidRPr="00B0771A">
        <w:rPr>
          <w:rFonts w:ascii="Times New Roman" w:eastAsia="標楷體" w:hAnsi="Times New Roman"/>
          <w:color w:val="000000" w:themeColor="text1"/>
          <w:lang w:eastAsia="zh-TW"/>
        </w:rPr>
        <w:t xml:space="preserve"> Administrative Meeting of the Academic Year 2020</w:t>
      </w:r>
    </w:p>
    <w:p w14:paraId="060317D7" w14:textId="77777777" w:rsidR="00E30A0F" w:rsidRDefault="00E30A0F" w:rsidP="00E30A0F">
      <w:pPr>
        <w:tabs>
          <w:tab w:val="left" w:pos="4253"/>
        </w:tabs>
        <w:spacing w:line="220" w:lineRule="exact"/>
        <w:ind w:leftChars="1358" w:left="4249" w:rightChars="-178" w:right="-427" w:hangingChars="495" w:hanging="990"/>
        <w:jc w:val="right"/>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hint="eastAsia"/>
          <w:color w:val="000000" w:themeColor="text1"/>
          <w:sz w:val="20"/>
          <w:szCs w:val="18"/>
        </w:rPr>
        <w:t>.</w:t>
      </w:r>
      <w:r w:rsidRPr="003B491A">
        <w:rPr>
          <w:rFonts w:ascii="Times New Roman" w:eastAsia="標楷體" w:hAnsi="Times New Roman" w:cs="Times New Roman"/>
          <w:color w:val="000000" w:themeColor="text1"/>
          <w:sz w:val="20"/>
          <w:szCs w:val="18"/>
        </w:rPr>
        <w:t>04</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w:t>
      </w:r>
      <w:r w:rsidRPr="003B491A">
        <w:rPr>
          <w:rFonts w:ascii="Times New Roman" w:eastAsia="標楷體" w:hAnsi="Times New Roman" w:cs="Times New Roman" w:hint="eastAsia"/>
          <w:color w:val="000000" w:themeColor="text1"/>
          <w:sz w:val="20"/>
          <w:szCs w:val="18"/>
        </w:rPr>
        <w:t>2842</w:t>
      </w:r>
      <w:r w:rsidRPr="003B491A">
        <w:rPr>
          <w:rFonts w:ascii="Times New Roman" w:eastAsia="標楷體" w:hAnsi="Times New Roman" w:cs="Times New Roman"/>
          <w:color w:val="000000" w:themeColor="text1"/>
          <w:sz w:val="20"/>
          <w:szCs w:val="18"/>
        </w:rPr>
        <w:t>號函公布</w:t>
      </w:r>
    </w:p>
    <w:p w14:paraId="3FB64F47" w14:textId="77777777" w:rsidR="00E30A0F" w:rsidRPr="003B491A" w:rsidRDefault="00E30A0F" w:rsidP="00E30A0F">
      <w:pPr>
        <w:tabs>
          <w:tab w:val="left" w:pos="4253"/>
        </w:tabs>
        <w:spacing w:line="220" w:lineRule="exact"/>
        <w:ind w:leftChars="1064" w:left="4250" w:rightChars="-178" w:right="-427" w:hangingChars="848" w:hanging="1696"/>
        <w:jc w:val="right"/>
        <w:rPr>
          <w:rFonts w:ascii="Times New Roman" w:eastAsia="標楷體" w:hAnsi="Times New Roman" w:cs="Times New Roman"/>
          <w:color w:val="000000" w:themeColor="text1"/>
          <w:sz w:val="20"/>
          <w:szCs w:val="18"/>
        </w:rPr>
      </w:pPr>
      <w:r w:rsidRPr="00CC16B0">
        <w:rPr>
          <w:rFonts w:ascii="Times New Roman" w:eastAsia="標楷體" w:hAnsi="Times New Roman" w:cs="Times New Roman"/>
          <w:color w:val="000000" w:themeColor="text1"/>
          <w:sz w:val="20"/>
          <w:szCs w:val="18"/>
        </w:rPr>
        <w:t xml:space="preserve">September 04, 2020 Promulgated via the KMU official letter </w:t>
      </w:r>
      <w:r>
        <w:rPr>
          <w:rFonts w:ascii="Times New Roman" w:eastAsia="標楷體" w:hAnsi="Times New Roman" w:cs="Times New Roman"/>
          <w:color w:val="000000" w:themeColor="text1"/>
          <w:sz w:val="20"/>
          <w:szCs w:val="18"/>
        </w:rPr>
        <w:t>Ch</w:t>
      </w:r>
      <w:r w:rsidRPr="00CC16B0">
        <w:rPr>
          <w:rFonts w:ascii="Times New Roman" w:eastAsia="標楷體" w:hAnsi="Times New Roman" w:cs="Times New Roman"/>
          <w:color w:val="000000" w:themeColor="text1"/>
          <w:sz w:val="20"/>
          <w:szCs w:val="18"/>
        </w:rPr>
        <w:t>iao Tzu No. 1091102842</w:t>
      </w:r>
    </w:p>
    <w:p w14:paraId="500C1BCB"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111.07.20</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110</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3</w:t>
      </w:r>
      <w:r w:rsidRPr="003B491A">
        <w:rPr>
          <w:rFonts w:ascii="Times New Roman" w:eastAsia="標楷體" w:hAnsi="Times New Roman" w:hint="eastAsia"/>
          <w:color w:val="000000" w:themeColor="text1"/>
          <w:lang w:eastAsia="zh-TW"/>
        </w:rPr>
        <w:t>次教務會議通過</w:t>
      </w:r>
    </w:p>
    <w:p w14:paraId="7B931076"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23" w:left="4111" w:rightChars="-177" w:right="-425" w:hangingChars="708" w:hanging="1416"/>
        <w:jc w:val="right"/>
        <w:rPr>
          <w:rFonts w:ascii="Times New Roman" w:eastAsia="標楷體" w:hAnsi="Times New Roman"/>
          <w:color w:val="000000" w:themeColor="text1"/>
          <w:lang w:eastAsia="zh-TW"/>
        </w:rPr>
      </w:pPr>
      <w:r w:rsidRPr="00A65AA1">
        <w:rPr>
          <w:rFonts w:ascii="Times New Roman" w:eastAsia="標楷體" w:hAnsi="Times New Roman"/>
          <w:color w:val="000000" w:themeColor="text1"/>
          <w:lang w:eastAsia="zh-TW"/>
        </w:rPr>
        <w:t>July 20, 2022 Passed by the 3</w:t>
      </w:r>
      <w:r w:rsidRPr="00A65AA1">
        <w:rPr>
          <w:rFonts w:ascii="Times New Roman" w:eastAsia="標楷體" w:hAnsi="Times New Roman"/>
          <w:color w:val="000000" w:themeColor="text1"/>
          <w:vertAlign w:val="superscript"/>
          <w:lang w:eastAsia="zh-TW"/>
        </w:rPr>
        <w:t>rd</w:t>
      </w:r>
      <w:r w:rsidRPr="00A65AA1">
        <w:rPr>
          <w:rFonts w:ascii="Times New Roman" w:eastAsia="標楷體" w:hAnsi="Times New Roman"/>
          <w:color w:val="000000" w:themeColor="text1"/>
          <w:lang w:eastAsia="zh-TW"/>
        </w:rPr>
        <w:t xml:space="preserve"> Academic Affairs Meeting of the Academic Year 2021</w:t>
      </w:r>
    </w:p>
    <w:p w14:paraId="53EB7747"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111.09.08  111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w:t>
      </w:r>
      <w:r w:rsidRPr="003B491A">
        <w:rPr>
          <w:rFonts w:ascii="Times New Roman" w:eastAsia="標楷體" w:hAnsi="Times New Roman" w:hint="eastAsia"/>
          <w:color w:val="000000" w:themeColor="text1"/>
          <w:lang w:eastAsia="zh-TW"/>
        </w:rPr>
        <w:t>次行政會議通過</w:t>
      </w:r>
    </w:p>
    <w:p w14:paraId="0B4BB4BD"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064" w:left="4112" w:rightChars="-177" w:right="-425" w:hangingChars="779" w:hanging="1558"/>
        <w:jc w:val="right"/>
        <w:rPr>
          <w:rFonts w:ascii="Times New Roman" w:eastAsia="標楷體" w:hAnsi="Times New Roman"/>
          <w:color w:val="000000" w:themeColor="text1"/>
          <w:lang w:eastAsia="zh-TW"/>
        </w:rPr>
      </w:pPr>
      <w:r w:rsidRPr="00E46714">
        <w:rPr>
          <w:rFonts w:ascii="Times New Roman" w:eastAsia="標楷體" w:hAnsi="Times New Roman"/>
          <w:color w:val="000000" w:themeColor="text1"/>
          <w:lang w:eastAsia="zh-TW"/>
        </w:rPr>
        <w:t>September 08, 2022 Passed by the 1</w:t>
      </w:r>
      <w:r w:rsidRPr="00E46714">
        <w:rPr>
          <w:rFonts w:ascii="Times New Roman" w:eastAsia="標楷體" w:hAnsi="Times New Roman"/>
          <w:color w:val="000000" w:themeColor="text1"/>
          <w:vertAlign w:val="superscript"/>
          <w:lang w:eastAsia="zh-TW"/>
        </w:rPr>
        <w:t>st</w:t>
      </w:r>
      <w:r w:rsidRPr="00E46714">
        <w:rPr>
          <w:rFonts w:ascii="Times New Roman" w:eastAsia="標楷體" w:hAnsi="Times New Roman"/>
          <w:color w:val="000000" w:themeColor="text1"/>
          <w:lang w:eastAsia="zh-TW"/>
        </w:rPr>
        <w:t xml:space="preserve"> Administrative Meeting of the Academic Year 2022</w:t>
      </w:r>
    </w:p>
    <w:p w14:paraId="7261773F"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111.09.27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1111103722</w:t>
      </w:r>
      <w:r w:rsidRPr="003B491A">
        <w:rPr>
          <w:rFonts w:ascii="Times New Roman" w:eastAsia="標楷體" w:hAnsi="Times New Roman" w:hint="eastAsia"/>
          <w:color w:val="000000" w:themeColor="text1"/>
          <w:lang w:eastAsia="zh-TW"/>
        </w:rPr>
        <w:t>號函公布</w:t>
      </w:r>
    </w:p>
    <w:p w14:paraId="20289BC2"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82" w:left="4111" w:rightChars="-177" w:right="-425" w:hangingChars="637" w:hanging="1274"/>
        <w:jc w:val="right"/>
        <w:rPr>
          <w:rFonts w:ascii="Times New Roman" w:eastAsia="標楷體" w:hAnsi="Times New Roman"/>
          <w:color w:val="000000" w:themeColor="text1"/>
          <w:lang w:eastAsia="zh-TW"/>
        </w:rPr>
      </w:pPr>
      <w:r w:rsidRPr="00FA60E8">
        <w:rPr>
          <w:rFonts w:ascii="Times New Roman" w:eastAsia="標楷體" w:hAnsi="Times New Roman"/>
          <w:color w:val="000000" w:themeColor="text1"/>
          <w:lang w:eastAsia="zh-TW"/>
        </w:rPr>
        <w:t xml:space="preserve">September 27, 2022 Promulgated via the KMU official letter </w:t>
      </w:r>
      <w:r>
        <w:rPr>
          <w:rFonts w:ascii="Times New Roman" w:eastAsia="標楷體" w:hAnsi="Times New Roman"/>
          <w:color w:val="000000" w:themeColor="text1"/>
          <w:lang w:eastAsia="zh-TW"/>
        </w:rPr>
        <w:t>Ch</w:t>
      </w:r>
      <w:r w:rsidRPr="00FA60E8">
        <w:rPr>
          <w:rFonts w:ascii="Times New Roman" w:eastAsia="標楷體" w:hAnsi="Times New Roman"/>
          <w:color w:val="000000" w:themeColor="text1"/>
          <w:lang w:eastAsia="zh-TW"/>
        </w:rPr>
        <w:t>iao Tzu No. 1111103722</w:t>
      </w:r>
    </w:p>
    <w:p w14:paraId="50EC1C4B"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112.02.10  111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2</w:t>
      </w:r>
      <w:r w:rsidRPr="003B491A">
        <w:rPr>
          <w:rFonts w:ascii="Times New Roman" w:eastAsia="標楷體" w:hAnsi="Times New Roman" w:hint="eastAsia"/>
          <w:color w:val="000000" w:themeColor="text1"/>
          <w:lang w:eastAsia="zh-TW"/>
        </w:rPr>
        <w:t>次教務會議通過</w:t>
      </w:r>
    </w:p>
    <w:p w14:paraId="0D0659A4"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005" w:left="4112" w:rightChars="-177" w:right="-425" w:hangingChars="850" w:hanging="1700"/>
        <w:jc w:val="right"/>
        <w:rPr>
          <w:rFonts w:ascii="Times New Roman" w:eastAsia="標楷體" w:hAnsi="Times New Roman"/>
          <w:color w:val="000000" w:themeColor="text1"/>
          <w:lang w:eastAsia="zh-TW"/>
        </w:rPr>
      </w:pPr>
      <w:r w:rsidRPr="006657E9">
        <w:rPr>
          <w:rFonts w:ascii="Times New Roman" w:eastAsia="標楷體" w:hAnsi="Times New Roman"/>
          <w:color w:val="000000" w:themeColor="text1"/>
          <w:lang w:eastAsia="zh-TW"/>
        </w:rPr>
        <w:t>February 10, 202</w:t>
      </w:r>
      <w:r>
        <w:rPr>
          <w:rFonts w:ascii="Times New Roman" w:eastAsia="標楷體" w:hAnsi="Times New Roman"/>
          <w:color w:val="000000" w:themeColor="text1"/>
          <w:lang w:eastAsia="zh-TW"/>
        </w:rPr>
        <w:t>3</w:t>
      </w:r>
      <w:r w:rsidRPr="006657E9">
        <w:rPr>
          <w:rFonts w:ascii="Times New Roman" w:eastAsia="標楷體" w:hAnsi="Times New Roman"/>
          <w:color w:val="000000" w:themeColor="text1"/>
          <w:lang w:eastAsia="zh-TW"/>
        </w:rPr>
        <w:t xml:space="preserve"> Passed by the 2</w:t>
      </w:r>
      <w:r w:rsidRPr="006657E9">
        <w:rPr>
          <w:rFonts w:ascii="Times New Roman" w:eastAsia="標楷體" w:hAnsi="Times New Roman"/>
          <w:color w:val="000000" w:themeColor="text1"/>
          <w:vertAlign w:val="superscript"/>
          <w:lang w:eastAsia="zh-TW"/>
        </w:rPr>
        <w:t>nd</w:t>
      </w:r>
      <w:r w:rsidRPr="006657E9">
        <w:rPr>
          <w:rFonts w:ascii="Times New Roman" w:eastAsia="標楷體" w:hAnsi="Times New Roman"/>
          <w:color w:val="000000" w:themeColor="text1"/>
          <w:lang w:eastAsia="zh-TW"/>
        </w:rPr>
        <w:t xml:space="preserve"> Academic Affairs Meeting of the Academic Year 2022</w:t>
      </w:r>
    </w:p>
    <w:p w14:paraId="47A9ADBD"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112.03.30  </w:t>
      </w:r>
      <w:r w:rsidRPr="003B491A">
        <w:rPr>
          <w:rFonts w:ascii="Times New Roman" w:eastAsia="標楷體" w:hAnsi="Times New Roman"/>
          <w:color w:val="000000" w:themeColor="text1"/>
          <w:lang w:eastAsia="zh-TW"/>
        </w:rPr>
        <w:t xml:space="preserve">111 </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537AF83C"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82" w:left="4111" w:rightChars="-177" w:right="-425" w:hangingChars="637" w:hanging="1274"/>
        <w:jc w:val="right"/>
        <w:rPr>
          <w:rFonts w:ascii="Times New Roman" w:eastAsia="標楷體" w:hAnsi="Times New Roman"/>
          <w:color w:val="000000" w:themeColor="text1"/>
          <w:lang w:eastAsia="zh-TW"/>
        </w:rPr>
      </w:pPr>
      <w:r w:rsidRPr="009C7D93">
        <w:rPr>
          <w:rFonts w:ascii="Times New Roman" w:eastAsia="標楷體" w:hAnsi="Times New Roman"/>
          <w:color w:val="000000" w:themeColor="text1"/>
          <w:lang w:eastAsia="zh-TW"/>
        </w:rPr>
        <w:t>March 30, 2023 Passed by the 7</w:t>
      </w:r>
      <w:r w:rsidRPr="009C7D93">
        <w:rPr>
          <w:rFonts w:ascii="Times New Roman" w:eastAsia="標楷體" w:hAnsi="Times New Roman"/>
          <w:color w:val="000000" w:themeColor="text1"/>
          <w:vertAlign w:val="superscript"/>
          <w:lang w:eastAsia="zh-TW"/>
        </w:rPr>
        <w:t>th</w:t>
      </w:r>
      <w:r w:rsidRPr="009C7D93">
        <w:rPr>
          <w:rFonts w:ascii="Times New Roman" w:eastAsia="標楷體" w:hAnsi="Times New Roman"/>
          <w:color w:val="000000" w:themeColor="text1"/>
          <w:lang w:eastAsia="zh-TW"/>
        </w:rPr>
        <w:t xml:space="preserve"> Administrative Meeting of the Academic Year 2022</w:t>
      </w:r>
    </w:p>
    <w:p w14:paraId="2F920810"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112.04.26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1121101286</w:t>
      </w:r>
      <w:r w:rsidRPr="003B491A">
        <w:rPr>
          <w:rFonts w:ascii="Times New Roman" w:eastAsia="標楷體" w:hAnsi="Times New Roman" w:hint="eastAsia"/>
          <w:color w:val="000000" w:themeColor="text1"/>
          <w:lang w:eastAsia="zh-TW"/>
        </w:rPr>
        <w:t>號函公布</w:t>
      </w:r>
    </w:p>
    <w:p w14:paraId="104C27BB"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E14D3A">
        <w:rPr>
          <w:rFonts w:ascii="Times New Roman" w:eastAsia="標楷體" w:hAnsi="Times New Roman"/>
          <w:color w:val="000000" w:themeColor="text1"/>
          <w:lang w:eastAsia="zh-TW"/>
        </w:rPr>
        <w:t xml:space="preserve">April 26, 2023 Promulgated via the KMU official letter </w:t>
      </w:r>
      <w:r>
        <w:rPr>
          <w:rFonts w:ascii="Times New Roman" w:eastAsia="標楷體" w:hAnsi="Times New Roman"/>
          <w:color w:val="000000" w:themeColor="text1"/>
          <w:lang w:eastAsia="zh-TW"/>
        </w:rPr>
        <w:t>Ch</w:t>
      </w:r>
      <w:r w:rsidRPr="00E14D3A">
        <w:rPr>
          <w:rFonts w:ascii="Times New Roman" w:eastAsia="標楷體" w:hAnsi="Times New Roman"/>
          <w:color w:val="000000" w:themeColor="text1"/>
          <w:lang w:eastAsia="zh-TW"/>
        </w:rPr>
        <w:t>iao Tzu No. 1121101286</w:t>
      </w:r>
    </w:p>
    <w:p w14:paraId="549CE336"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112.07.26  111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21C563E3" w14:textId="77777777" w:rsidR="00E30A0F" w:rsidRPr="003B491A"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565736">
        <w:rPr>
          <w:rFonts w:ascii="Times New Roman" w:eastAsia="標楷體" w:hAnsi="Times New Roman"/>
          <w:color w:val="000000" w:themeColor="text1"/>
          <w:lang w:eastAsia="zh-TW"/>
        </w:rPr>
        <w:t>July 26, 2023 Passed by the 4</w:t>
      </w:r>
      <w:r w:rsidRPr="00565736">
        <w:rPr>
          <w:rFonts w:ascii="Times New Roman" w:eastAsia="標楷體" w:hAnsi="Times New Roman"/>
          <w:color w:val="000000" w:themeColor="text1"/>
          <w:vertAlign w:val="superscript"/>
          <w:lang w:eastAsia="zh-TW"/>
        </w:rPr>
        <w:t>th</w:t>
      </w:r>
      <w:r w:rsidRPr="00565736">
        <w:rPr>
          <w:rFonts w:ascii="Times New Roman" w:eastAsia="標楷體" w:hAnsi="Times New Roman"/>
          <w:color w:val="000000" w:themeColor="text1"/>
          <w:lang w:eastAsia="zh-TW"/>
        </w:rPr>
        <w:t xml:space="preserve"> Administrative Meeting of the Academic Year 2022</w:t>
      </w:r>
    </w:p>
    <w:p w14:paraId="2C95CA11"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rPr>
      </w:pPr>
      <w:r w:rsidRPr="003B491A">
        <w:rPr>
          <w:rFonts w:ascii="Times New Roman" w:eastAsia="標楷體" w:hAnsi="Times New Roman"/>
          <w:color w:val="000000" w:themeColor="text1"/>
        </w:rPr>
        <w:t xml:space="preserve">112.09.28  </w:t>
      </w:r>
      <w:r w:rsidRPr="003B491A">
        <w:rPr>
          <w:rFonts w:ascii="Times New Roman" w:eastAsia="標楷體" w:hAnsi="Times New Roman" w:hint="eastAsia"/>
          <w:color w:val="000000" w:themeColor="text1"/>
        </w:rPr>
        <w:t>112</w:t>
      </w:r>
      <w:r w:rsidRPr="003B491A">
        <w:rPr>
          <w:rFonts w:ascii="Times New Roman" w:eastAsia="標楷體" w:hAnsi="Times New Roman" w:hint="eastAsia"/>
          <w:color w:val="000000" w:themeColor="text1"/>
        </w:rPr>
        <w:t>學年度第</w:t>
      </w:r>
      <w:r w:rsidRPr="003B491A">
        <w:rPr>
          <w:rFonts w:ascii="Times New Roman" w:eastAsia="標楷體" w:hAnsi="Times New Roman" w:hint="eastAsia"/>
          <w:color w:val="000000" w:themeColor="text1"/>
        </w:rPr>
        <w:t>2</w:t>
      </w:r>
      <w:r w:rsidRPr="003B491A">
        <w:rPr>
          <w:rFonts w:ascii="Times New Roman" w:eastAsia="標楷體" w:hAnsi="Times New Roman" w:hint="eastAsia"/>
          <w:color w:val="000000" w:themeColor="text1"/>
        </w:rPr>
        <w:t>次行政會議通過</w:t>
      </w:r>
    </w:p>
    <w:p w14:paraId="0975B669"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23" w:left="4111" w:rightChars="-177" w:right="-425" w:hangingChars="708" w:hanging="1416"/>
        <w:jc w:val="right"/>
        <w:rPr>
          <w:rFonts w:ascii="Times New Roman" w:eastAsia="標楷體" w:hAnsi="Times New Roman"/>
          <w:color w:val="000000" w:themeColor="text1"/>
        </w:rPr>
      </w:pPr>
      <w:r w:rsidRPr="00565736">
        <w:rPr>
          <w:rFonts w:ascii="Times New Roman" w:eastAsia="標楷體" w:hAnsi="Times New Roman"/>
          <w:color w:val="000000" w:themeColor="text1"/>
        </w:rPr>
        <w:t>September 28, 2023 Passed by the 2</w:t>
      </w:r>
      <w:r w:rsidRPr="00565736">
        <w:rPr>
          <w:rFonts w:ascii="Times New Roman" w:eastAsia="標楷體" w:hAnsi="Times New Roman"/>
          <w:color w:val="000000" w:themeColor="text1"/>
          <w:vertAlign w:val="superscript"/>
        </w:rPr>
        <w:t>nd</w:t>
      </w:r>
      <w:r w:rsidRPr="00565736">
        <w:rPr>
          <w:rFonts w:ascii="Times New Roman" w:eastAsia="標楷體" w:hAnsi="Times New Roman"/>
          <w:color w:val="000000" w:themeColor="text1"/>
        </w:rPr>
        <w:t xml:space="preserve"> Administrative Meeting of the Academic Year 2023</w:t>
      </w:r>
    </w:p>
    <w:p w14:paraId="03E39185" w14:textId="77777777" w:rsid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jc w:val="right"/>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w:t>
      </w:r>
      <w:r>
        <w:rPr>
          <w:rFonts w:ascii="Times New Roman" w:eastAsia="標楷體" w:hAnsi="Times New Roman" w:hint="eastAsia"/>
          <w:color w:val="000000" w:themeColor="text1"/>
          <w:lang w:eastAsia="zh-TW"/>
        </w:rPr>
        <w:t>10</w:t>
      </w:r>
      <w:r w:rsidRPr="003B491A">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17</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Pr>
          <w:rFonts w:ascii="Times New Roman" w:eastAsia="標楷體" w:hAnsi="Times New Roman" w:hint="eastAsia"/>
          <w:color w:val="000000" w:themeColor="text1"/>
          <w:lang w:eastAsia="zh-TW"/>
        </w:rPr>
        <w:t>1121103368</w:t>
      </w:r>
      <w:r w:rsidRPr="003B491A">
        <w:rPr>
          <w:rFonts w:ascii="Times New Roman" w:eastAsia="標楷體" w:hAnsi="Times New Roman" w:hint="eastAsia"/>
          <w:color w:val="000000" w:themeColor="text1"/>
          <w:lang w:eastAsia="zh-TW"/>
        </w:rPr>
        <w:t>號函公布</w:t>
      </w:r>
    </w:p>
    <w:p w14:paraId="0A076A16" w14:textId="09D08241" w:rsidR="003B491A" w:rsidRPr="00E30A0F" w:rsidRDefault="00E30A0F" w:rsidP="00E30A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182" w:left="4111" w:rightChars="-177" w:right="-425" w:hangingChars="637" w:hanging="1274"/>
        <w:jc w:val="right"/>
        <w:rPr>
          <w:rFonts w:ascii="Times New Roman" w:eastAsia="標楷體" w:hAnsi="Times New Roman"/>
          <w:color w:val="000000" w:themeColor="text1"/>
        </w:rPr>
      </w:pPr>
      <w:r w:rsidRPr="00565736">
        <w:rPr>
          <w:rFonts w:ascii="Times New Roman" w:eastAsia="標楷體" w:hAnsi="Times New Roman"/>
          <w:color w:val="000000" w:themeColor="text1"/>
        </w:rPr>
        <w:t xml:space="preserve">October 17, 2023 Promulgated via the KMU official letter </w:t>
      </w:r>
      <w:r>
        <w:rPr>
          <w:rFonts w:ascii="Times New Roman" w:eastAsia="標楷體" w:hAnsi="Times New Roman"/>
          <w:color w:val="000000" w:themeColor="text1"/>
        </w:rPr>
        <w:t>Ch</w:t>
      </w:r>
      <w:r w:rsidRPr="00565736">
        <w:rPr>
          <w:rFonts w:ascii="Times New Roman" w:eastAsia="標楷體" w:hAnsi="Times New Roman"/>
          <w:color w:val="000000" w:themeColor="text1"/>
        </w:rPr>
        <w:t>iao Tzu No. 1121103368</w:t>
      </w:r>
    </w:p>
    <w:tbl>
      <w:tblPr>
        <w:tblW w:w="10207" w:type="dxa"/>
        <w:jc w:val="center"/>
        <w:tblLook w:val="04A0" w:firstRow="1" w:lastRow="0" w:firstColumn="1" w:lastColumn="0" w:noHBand="0" w:noVBand="1"/>
      </w:tblPr>
      <w:tblGrid>
        <w:gridCol w:w="1134"/>
        <w:gridCol w:w="9073"/>
      </w:tblGrid>
      <w:tr w:rsidR="003B491A" w:rsidRPr="003B491A" w14:paraId="4A6782D2" w14:textId="77777777" w:rsidTr="00127093">
        <w:trPr>
          <w:jc w:val="center"/>
        </w:trPr>
        <w:tc>
          <w:tcPr>
            <w:tcW w:w="1134" w:type="dxa"/>
          </w:tcPr>
          <w:p w14:paraId="5A1927BC"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條</w:t>
            </w:r>
          </w:p>
          <w:p w14:paraId="597D7601" w14:textId="6585D66E" w:rsidR="00127093" w:rsidRPr="003B491A" w:rsidRDefault="00127093"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Ar</w:t>
            </w:r>
            <w:r>
              <w:rPr>
                <w:rFonts w:ascii="Times New Roman" w:eastAsia="標楷體" w:hAnsi="Times New Roman" w:cs="Times New Roman"/>
                <w:color w:val="000000" w:themeColor="text1"/>
                <w:szCs w:val="24"/>
              </w:rPr>
              <w:t>ticle 1</w:t>
            </w:r>
          </w:p>
        </w:tc>
        <w:tc>
          <w:tcPr>
            <w:tcW w:w="9073" w:type="dxa"/>
          </w:tcPr>
          <w:p w14:paraId="05E14FB7" w14:textId="77777777" w:rsidR="003B491A" w:rsidRDefault="003B491A" w:rsidP="006F1E2C">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高雄醫學大學（以下簡稱本校）為確立專任教師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實際教學時數之核計原則，訂定本辦法。</w:t>
            </w:r>
          </w:p>
          <w:p w14:paraId="3D24DE0E" w14:textId="7E82A469" w:rsidR="00127093" w:rsidRPr="003B491A" w:rsidRDefault="008A046B" w:rsidP="006F1E2C">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8A046B">
              <w:rPr>
                <w:rFonts w:ascii="Times New Roman" w:eastAsia="標楷體" w:hAnsi="Times New Roman" w:cs="Times New Roman"/>
                <w:color w:val="000000" w:themeColor="text1"/>
                <w:kern w:val="0"/>
                <w:szCs w:val="24"/>
              </w:rPr>
              <w:t>Kaohsi</w:t>
            </w:r>
            <w:r>
              <w:rPr>
                <w:rFonts w:ascii="Times New Roman" w:eastAsia="標楷體" w:hAnsi="Times New Roman" w:cs="Times New Roman"/>
                <w:color w:val="000000" w:themeColor="text1"/>
                <w:kern w:val="0"/>
                <w:szCs w:val="24"/>
              </w:rPr>
              <w:t>ung Medical University (KMU or “the University”</w:t>
            </w:r>
            <w:r w:rsidRPr="008A046B">
              <w:rPr>
                <w:rFonts w:ascii="Times New Roman" w:eastAsia="標楷體" w:hAnsi="Times New Roman" w:cs="Times New Roman"/>
                <w:color w:val="000000" w:themeColor="text1"/>
                <w:kern w:val="0"/>
                <w:szCs w:val="24"/>
              </w:rPr>
              <w:t>) formulates the KMU Regulations for Calculating T</w:t>
            </w:r>
            <w:r>
              <w:rPr>
                <w:rFonts w:ascii="Times New Roman" w:eastAsia="標楷體" w:hAnsi="Times New Roman" w:cs="Times New Roman"/>
                <w:color w:val="000000" w:themeColor="text1"/>
                <w:kern w:val="0"/>
                <w:szCs w:val="24"/>
              </w:rPr>
              <w:t>eachers’ Basic Teaching Hours (“the Regulations”</w:t>
            </w:r>
            <w:r w:rsidRPr="008A046B">
              <w:rPr>
                <w:rFonts w:ascii="Times New Roman" w:eastAsia="標楷體" w:hAnsi="Times New Roman" w:cs="Times New Roman"/>
                <w:color w:val="000000" w:themeColor="text1"/>
                <w:kern w:val="0"/>
                <w:szCs w:val="24"/>
              </w:rPr>
              <w:t>) to establish principles for calculating the actual teaching hours of full-time and clinical teachers.</w:t>
            </w:r>
          </w:p>
        </w:tc>
      </w:tr>
      <w:tr w:rsidR="003B491A" w:rsidRPr="003B491A" w14:paraId="363762F8" w14:textId="77777777" w:rsidTr="00127093">
        <w:trPr>
          <w:jc w:val="center"/>
        </w:trPr>
        <w:tc>
          <w:tcPr>
            <w:tcW w:w="1134" w:type="dxa"/>
          </w:tcPr>
          <w:p w14:paraId="203CFBF3"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條</w:t>
            </w:r>
          </w:p>
          <w:p w14:paraId="001293ED" w14:textId="6355F9B5" w:rsidR="0049700F" w:rsidRPr="003B491A" w:rsidRDefault="0049700F"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Ar</w:t>
            </w:r>
            <w:r>
              <w:rPr>
                <w:rFonts w:ascii="Times New Roman" w:eastAsia="標楷體" w:hAnsi="Times New Roman" w:cs="Times New Roman"/>
                <w:color w:val="000000" w:themeColor="text1"/>
                <w:szCs w:val="24"/>
              </w:rPr>
              <w:t>ticle 2</w:t>
            </w:r>
          </w:p>
        </w:tc>
        <w:tc>
          <w:tcPr>
            <w:tcW w:w="9073" w:type="dxa"/>
          </w:tcPr>
          <w:p w14:paraId="63C19235" w14:textId="74598DC3" w:rsid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本校專任教師與臨床教師每週基本授課時數以教授</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小時；副教授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小時；助理教授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小時；講師</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小時為原則。</w:t>
            </w:r>
          </w:p>
          <w:p w14:paraId="2AA05918" w14:textId="70C7FC33" w:rsidR="0049700F" w:rsidRPr="003B491A" w:rsidRDefault="0049700F" w:rsidP="006F1E2C">
            <w:pPr>
              <w:spacing w:line="276" w:lineRule="auto"/>
              <w:ind w:left="10" w:rightChars="20" w:right="48" w:hanging="10"/>
              <w:jc w:val="both"/>
              <w:rPr>
                <w:rFonts w:ascii="Times New Roman" w:eastAsia="標楷體" w:hAnsi="Times New Roman" w:cs="Times New Roman"/>
                <w:color w:val="000000" w:themeColor="text1"/>
                <w:szCs w:val="24"/>
              </w:rPr>
            </w:pPr>
            <w:r w:rsidRPr="0049700F">
              <w:rPr>
                <w:rFonts w:ascii="Times New Roman" w:eastAsia="標楷體" w:hAnsi="Times New Roman" w:cs="Times New Roman"/>
                <w:color w:val="000000" w:themeColor="text1"/>
                <w:szCs w:val="24"/>
              </w:rPr>
              <w:t>The weekly basic te</w:t>
            </w:r>
            <w:r>
              <w:rPr>
                <w:rFonts w:ascii="Times New Roman" w:eastAsia="標楷體" w:hAnsi="Times New Roman" w:cs="Times New Roman"/>
                <w:color w:val="000000" w:themeColor="text1"/>
                <w:szCs w:val="24"/>
              </w:rPr>
              <w:t>aching hours for the University’</w:t>
            </w:r>
            <w:r w:rsidRPr="0049700F">
              <w:rPr>
                <w:rFonts w:ascii="Times New Roman" w:eastAsia="標楷體" w:hAnsi="Times New Roman" w:cs="Times New Roman"/>
                <w:color w:val="000000" w:themeColor="text1"/>
                <w:szCs w:val="24"/>
              </w:rPr>
              <w:t xml:space="preserve">s full-time and clinical teachers are 8 hours for professors, 9 hours for associate professors, </w:t>
            </w:r>
            <w:r w:rsidR="00262A57">
              <w:rPr>
                <w:rFonts w:ascii="Times New Roman" w:eastAsia="標楷體" w:hAnsi="Times New Roman" w:cs="Times New Roman"/>
                <w:color w:val="000000" w:themeColor="text1"/>
                <w:szCs w:val="24"/>
              </w:rPr>
              <w:t xml:space="preserve">9 </w:t>
            </w:r>
            <w:r w:rsidR="00262A57">
              <w:rPr>
                <w:rFonts w:ascii="Times New Roman" w:eastAsia="標楷體" w:hAnsi="Times New Roman" w:cs="Times New Roman" w:hint="eastAsia"/>
                <w:color w:val="000000" w:themeColor="text1"/>
                <w:szCs w:val="24"/>
              </w:rPr>
              <w:t>h</w:t>
            </w:r>
            <w:r w:rsidR="00262A57">
              <w:rPr>
                <w:rFonts w:ascii="Times New Roman" w:eastAsia="標楷體" w:hAnsi="Times New Roman" w:cs="Times New Roman"/>
                <w:color w:val="000000" w:themeColor="text1"/>
                <w:szCs w:val="24"/>
              </w:rPr>
              <w:t xml:space="preserve">ours for assistant professors, </w:t>
            </w:r>
            <w:r w:rsidRPr="0049700F">
              <w:rPr>
                <w:rFonts w:ascii="Times New Roman" w:eastAsia="標楷體" w:hAnsi="Times New Roman" w:cs="Times New Roman"/>
                <w:color w:val="000000" w:themeColor="text1"/>
                <w:szCs w:val="24"/>
              </w:rPr>
              <w:t>and 10 hours for lecturers.</w:t>
            </w:r>
          </w:p>
          <w:p w14:paraId="4EE3F501" w14:textId="77777777" w:rsid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本校醫學院教師擔任附屬機構各醫療單位主治醫師身分者，每週基本授課時數以</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小時為原則。</w:t>
            </w:r>
          </w:p>
          <w:p w14:paraId="1412F46B" w14:textId="58DE94CD" w:rsidR="0049700F" w:rsidRPr="003B491A" w:rsidRDefault="007D27C0" w:rsidP="006F1E2C">
            <w:pPr>
              <w:spacing w:line="276" w:lineRule="auto"/>
              <w:ind w:left="10" w:rightChars="20" w:right="48" w:hanging="10"/>
              <w:jc w:val="both"/>
              <w:rPr>
                <w:rFonts w:ascii="Times New Roman" w:eastAsia="標楷體" w:hAnsi="Times New Roman" w:cs="Times New Roman"/>
                <w:color w:val="000000" w:themeColor="text1"/>
                <w:szCs w:val="24"/>
              </w:rPr>
            </w:pPr>
            <w:r w:rsidRPr="007D27C0">
              <w:rPr>
                <w:rFonts w:ascii="Times New Roman" w:eastAsia="標楷體" w:hAnsi="Times New Roman" w:cs="Times New Roman"/>
                <w:color w:val="000000" w:themeColor="text1"/>
                <w:szCs w:val="24"/>
              </w:rPr>
              <w:t xml:space="preserve">The weekly basic teaching hours for teachers </w:t>
            </w:r>
            <w:r>
              <w:rPr>
                <w:rFonts w:ascii="Times New Roman" w:eastAsia="標楷體" w:hAnsi="Times New Roman" w:cs="Times New Roman"/>
                <w:color w:val="000000" w:themeColor="text1"/>
                <w:szCs w:val="24"/>
              </w:rPr>
              <w:t>at the University’</w:t>
            </w:r>
            <w:r w:rsidRPr="007D27C0">
              <w:rPr>
                <w:rFonts w:ascii="Times New Roman" w:eastAsia="標楷體" w:hAnsi="Times New Roman" w:cs="Times New Roman"/>
                <w:color w:val="000000" w:themeColor="text1"/>
                <w:szCs w:val="24"/>
              </w:rPr>
              <w:t xml:space="preserve">s College of Medicine who also serve as attending physicians in medical units at its </w:t>
            </w:r>
            <w:r w:rsidR="009E7E15" w:rsidRPr="008354DF">
              <w:rPr>
                <w:rFonts w:ascii="Times New Roman" w:eastAsia="標楷體" w:hAnsi="Times New Roman" w:cs="Times New Roman" w:hint="eastAsia"/>
                <w:color w:val="000000" w:themeColor="text1"/>
                <w:szCs w:val="24"/>
              </w:rPr>
              <w:t>r</w:t>
            </w:r>
            <w:r w:rsidR="009E7E15" w:rsidRPr="008354DF">
              <w:rPr>
                <w:rFonts w:ascii="Times New Roman" w:eastAsia="標楷體" w:hAnsi="Times New Roman" w:cs="Times New Roman"/>
                <w:color w:val="000000" w:themeColor="text1"/>
                <w:szCs w:val="24"/>
              </w:rPr>
              <w:t>espective</w:t>
            </w:r>
            <w:r w:rsidR="009E7E15">
              <w:rPr>
                <w:rFonts w:ascii="Times New Roman" w:eastAsia="標楷體" w:hAnsi="Times New Roman" w:cs="Times New Roman"/>
                <w:color w:val="000000" w:themeColor="text1"/>
                <w:szCs w:val="24"/>
              </w:rPr>
              <w:t xml:space="preserve"> </w:t>
            </w:r>
            <w:r w:rsidRPr="007D27C0">
              <w:rPr>
                <w:rFonts w:ascii="Times New Roman" w:eastAsia="標楷體" w:hAnsi="Times New Roman" w:cs="Times New Roman"/>
                <w:color w:val="000000" w:themeColor="text1"/>
                <w:szCs w:val="24"/>
              </w:rPr>
              <w:t>agencies are 4 hours in principle.</w:t>
            </w:r>
          </w:p>
        </w:tc>
      </w:tr>
      <w:tr w:rsidR="003B491A" w:rsidRPr="003B491A" w14:paraId="616EB6B0" w14:textId="77777777" w:rsidTr="00127093">
        <w:trPr>
          <w:jc w:val="center"/>
        </w:trPr>
        <w:tc>
          <w:tcPr>
            <w:tcW w:w="1134" w:type="dxa"/>
          </w:tcPr>
          <w:p w14:paraId="65E9A969"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條</w:t>
            </w:r>
          </w:p>
          <w:p w14:paraId="05DCA37B" w14:textId="56E7BEC7" w:rsidR="007D27C0" w:rsidRPr="003B491A" w:rsidRDefault="007D27C0"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3</w:t>
            </w:r>
          </w:p>
        </w:tc>
        <w:tc>
          <w:tcPr>
            <w:tcW w:w="9073" w:type="dxa"/>
          </w:tcPr>
          <w:p w14:paraId="7C7861EC" w14:textId="138EADF0" w:rsidR="003B491A" w:rsidRDefault="003B491A" w:rsidP="006F1E2C">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計算原則</w:t>
            </w:r>
          </w:p>
          <w:p w14:paraId="63B39B44" w14:textId="19052245" w:rsidR="007D27C0" w:rsidRPr="003B491A" w:rsidRDefault="00C72BCD" w:rsidP="006F1E2C">
            <w:pPr>
              <w:spacing w:line="276" w:lineRule="auto"/>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Calculation principles</w:t>
            </w:r>
          </w:p>
          <w:p w14:paraId="31519C70" w14:textId="54352870" w:rsid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165D2E93" w14:textId="16ECD0CC" w:rsidR="007D27C0" w:rsidRPr="007D27C0" w:rsidRDefault="007D27C0" w:rsidP="007D27C0">
            <w:pPr>
              <w:pStyle w:val="a3"/>
              <w:numPr>
                <w:ilvl w:val="0"/>
                <w:numId w:val="20"/>
              </w:numPr>
              <w:spacing w:line="276" w:lineRule="auto"/>
              <w:ind w:leftChars="0"/>
              <w:jc w:val="both"/>
              <w:rPr>
                <w:rFonts w:ascii="Times New Roman" w:eastAsia="標楷體" w:hAnsi="Times New Roman" w:cs="Times New Roman"/>
                <w:color w:val="000000" w:themeColor="text1"/>
                <w:szCs w:val="24"/>
              </w:rPr>
            </w:pPr>
            <w:r w:rsidRPr="007D27C0">
              <w:rPr>
                <w:rFonts w:ascii="Times New Roman" w:eastAsia="標楷體" w:hAnsi="Times New Roman" w:cs="Times New Roman"/>
                <w:color w:val="000000" w:themeColor="text1"/>
                <w:szCs w:val="24"/>
              </w:rPr>
              <w:t xml:space="preserve">The teaching hours for </w:t>
            </w:r>
            <w:r w:rsidR="00DD7E91">
              <w:rPr>
                <w:rFonts w:ascii="Times New Roman" w:eastAsia="標楷體" w:hAnsi="Times New Roman" w:cs="Times New Roman"/>
                <w:color w:val="000000" w:themeColor="text1"/>
                <w:szCs w:val="24"/>
              </w:rPr>
              <w:t>lecture</w:t>
            </w:r>
            <w:r w:rsidRPr="007D27C0">
              <w:rPr>
                <w:rFonts w:ascii="Times New Roman" w:eastAsia="標楷體" w:hAnsi="Times New Roman" w:cs="Times New Roman"/>
                <w:color w:val="000000" w:themeColor="text1"/>
                <w:szCs w:val="24"/>
              </w:rPr>
              <w:t xml:space="preserve">, </w:t>
            </w:r>
            <w:r w:rsidR="00DD7E91">
              <w:rPr>
                <w:rFonts w:ascii="Times New Roman" w:eastAsia="標楷體" w:hAnsi="Times New Roman" w:cs="Times New Roman"/>
                <w:color w:val="000000" w:themeColor="text1"/>
                <w:szCs w:val="24"/>
              </w:rPr>
              <w:t>laboratory</w:t>
            </w:r>
            <w:r w:rsidRPr="007D27C0">
              <w:rPr>
                <w:rFonts w:ascii="Times New Roman" w:eastAsia="標楷體" w:hAnsi="Times New Roman" w:cs="Times New Roman"/>
                <w:color w:val="000000" w:themeColor="text1"/>
                <w:szCs w:val="24"/>
              </w:rPr>
              <w:t xml:space="preserve">, and </w:t>
            </w:r>
            <w:r w:rsidR="008F3CA0">
              <w:rPr>
                <w:rFonts w:ascii="Times New Roman" w:eastAsia="標楷體" w:hAnsi="Times New Roman" w:cs="Times New Roman"/>
                <w:color w:val="000000" w:themeColor="text1"/>
                <w:szCs w:val="24"/>
              </w:rPr>
              <w:t>internship</w:t>
            </w:r>
            <w:r w:rsidRPr="007D27C0">
              <w:rPr>
                <w:rFonts w:ascii="Times New Roman" w:eastAsia="標楷體" w:hAnsi="Times New Roman" w:cs="Times New Roman"/>
                <w:color w:val="000000" w:themeColor="text1"/>
                <w:szCs w:val="24"/>
              </w:rPr>
              <w:t xml:space="preserve"> course</w:t>
            </w:r>
            <w:r>
              <w:rPr>
                <w:rFonts w:ascii="Times New Roman" w:eastAsia="標楷體" w:hAnsi="Times New Roman" w:cs="Times New Roman"/>
                <w:color w:val="000000" w:themeColor="text1"/>
                <w:szCs w:val="24"/>
              </w:rPr>
              <w:t>s</w:t>
            </w:r>
            <w:r w:rsidRPr="007D27C0">
              <w:rPr>
                <w:rFonts w:ascii="Times New Roman" w:eastAsia="標楷體" w:hAnsi="Times New Roman" w:cs="Times New Roman"/>
                <w:color w:val="000000" w:themeColor="text1"/>
                <w:szCs w:val="24"/>
              </w:rPr>
              <w:t xml:space="preserve"> are calculated ba</w:t>
            </w:r>
            <w:r w:rsidR="00CE49AF">
              <w:rPr>
                <w:rFonts w:ascii="Times New Roman" w:eastAsia="標楷體" w:hAnsi="Times New Roman" w:cs="Times New Roman"/>
                <w:color w:val="000000" w:themeColor="text1"/>
                <w:szCs w:val="24"/>
              </w:rPr>
              <w:t>sed on the number of credits assigned to</w:t>
            </w:r>
            <w:r w:rsidRPr="007D27C0">
              <w:rPr>
                <w:rFonts w:ascii="Times New Roman" w:eastAsia="標楷體" w:hAnsi="Times New Roman" w:cs="Times New Roman"/>
                <w:color w:val="000000" w:themeColor="text1"/>
                <w:szCs w:val="24"/>
              </w:rPr>
              <w:t xml:space="preserve"> </w:t>
            </w:r>
            <w:r>
              <w:rPr>
                <w:rFonts w:ascii="Times New Roman" w:eastAsia="標楷體" w:hAnsi="Times New Roman" w:cs="Times New Roman"/>
                <w:color w:val="000000" w:themeColor="text1"/>
                <w:szCs w:val="24"/>
              </w:rPr>
              <w:t>these</w:t>
            </w:r>
            <w:r w:rsidRPr="007D27C0">
              <w:rPr>
                <w:rFonts w:ascii="Times New Roman" w:eastAsia="標楷體" w:hAnsi="Times New Roman" w:cs="Times New Roman"/>
                <w:color w:val="000000" w:themeColor="text1"/>
                <w:szCs w:val="24"/>
              </w:rPr>
              <w:t xml:space="preserve"> </w:t>
            </w:r>
            <w:r>
              <w:rPr>
                <w:rFonts w:ascii="Times New Roman" w:eastAsia="標楷體" w:hAnsi="Times New Roman" w:cs="Times New Roman"/>
                <w:color w:val="000000" w:themeColor="text1"/>
                <w:szCs w:val="24"/>
              </w:rPr>
              <w:t>courses</w:t>
            </w:r>
            <w:r w:rsidRPr="007D27C0">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Pr="007D27C0">
              <w:rPr>
                <w:rFonts w:ascii="Times New Roman" w:eastAsia="標楷體" w:hAnsi="Times New Roman" w:cs="Times New Roman"/>
                <w:color w:val="000000" w:themeColor="text1"/>
                <w:szCs w:val="24"/>
              </w:rPr>
              <w:t>The teaching hours for physical education courses, English listening and speaking internships, service-learning courses, and all-out-defense military education courses are calculated based on the actual teaching hours.</w:t>
            </w:r>
          </w:p>
          <w:p w14:paraId="22EB385A" w14:textId="5432B6C5" w:rsid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各課程以</w:t>
            </w:r>
            <w:r w:rsidRPr="003B491A">
              <w:rPr>
                <w:rFonts w:ascii="Times New Roman" w:eastAsia="標楷體" w:hAnsi="Times New Roman" w:cs="Times New Roman"/>
                <w:color w:val="000000" w:themeColor="text1"/>
                <w:szCs w:val="24"/>
              </w:rPr>
              <w:t>18</w:t>
            </w:r>
            <w:proofErr w:type="gramStart"/>
            <w:r w:rsidRPr="003B491A">
              <w:rPr>
                <w:rFonts w:ascii="Times New Roman" w:eastAsia="標楷體" w:hAnsi="Times New Roman" w:cs="Times New Roman"/>
                <w:color w:val="000000" w:themeColor="text1"/>
                <w:szCs w:val="24"/>
              </w:rPr>
              <w:t>週</w:t>
            </w:r>
            <w:proofErr w:type="gramEnd"/>
            <w:r w:rsidRPr="003B491A">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389A9828" w14:textId="79AEA438" w:rsidR="007D27C0" w:rsidRPr="007D27C0" w:rsidRDefault="00CE49AF" w:rsidP="00CE49AF">
            <w:pPr>
              <w:pStyle w:val="a3"/>
              <w:numPr>
                <w:ilvl w:val="0"/>
                <w:numId w:val="20"/>
              </w:numPr>
              <w:spacing w:line="276" w:lineRule="auto"/>
              <w:ind w:leftChars="0"/>
              <w:jc w:val="both"/>
              <w:rPr>
                <w:rFonts w:ascii="Times New Roman" w:eastAsia="標楷體" w:hAnsi="Times New Roman" w:cs="Times New Roman"/>
                <w:color w:val="000000" w:themeColor="text1"/>
                <w:szCs w:val="24"/>
              </w:rPr>
            </w:pPr>
            <w:r w:rsidRPr="00CE49AF">
              <w:rPr>
                <w:rFonts w:ascii="Times New Roman" w:eastAsia="標楷體" w:hAnsi="Times New Roman" w:cs="Times New Roman"/>
                <w:color w:val="000000" w:themeColor="text1"/>
                <w:szCs w:val="24"/>
              </w:rPr>
              <w:t xml:space="preserve">Each course is based on a duration of 18 weeks in principle. The number of credits assigned to </w:t>
            </w:r>
            <w:r w:rsidR="00DD7E91">
              <w:rPr>
                <w:rFonts w:ascii="Times New Roman" w:eastAsia="標楷體" w:hAnsi="Times New Roman" w:cs="Times New Roman"/>
                <w:color w:val="000000" w:themeColor="text1"/>
                <w:szCs w:val="24"/>
              </w:rPr>
              <w:t>lecture</w:t>
            </w:r>
            <w:r w:rsidRPr="00CE49AF">
              <w:rPr>
                <w:rFonts w:ascii="Times New Roman" w:eastAsia="標楷體" w:hAnsi="Times New Roman" w:cs="Times New Roman"/>
                <w:color w:val="000000" w:themeColor="text1"/>
                <w:szCs w:val="24"/>
              </w:rPr>
              <w:t xml:space="preserve">, </w:t>
            </w:r>
            <w:r w:rsidR="00DD7E91">
              <w:rPr>
                <w:rFonts w:ascii="Times New Roman" w:eastAsia="標楷體" w:hAnsi="Times New Roman" w:cs="Times New Roman"/>
                <w:color w:val="000000" w:themeColor="text1"/>
                <w:szCs w:val="24"/>
              </w:rPr>
              <w:t>laboratory</w:t>
            </w:r>
            <w:r w:rsidRPr="00CE49AF">
              <w:rPr>
                <w:rFonts w:ascii="Times New Roman" w:eastAsia="標楷體" w:hAnsi="Times New Roman" w:cs="Times New Roman"/>
                <w:color w:val="000000" w:themeColor="text1"/>
                <w:szCs w:val="24"/>
              </w:rPr>
              <w:t xml:space="preserve">, and </w:t>
            </w:r>
            <w:r w:rsidR="008F3CA0">
              <w:rPr>
                <w:rFonts w:ascii="Times New Roman" w:eastAsia="標楷體" w:hAnsi="Times New Roman" w:cs="Times New Roman"/>
                <w:color w:val="000000" w:themeColor="text1"/>
                <w:szCs w:val="24"/>
              </w:rPr>
              <w:t>internship</w:t>
            </w:r>
            <w:r w:rsidRPr="00CE49AF">
              <w:rPr>
                <w:rFonts w:ascii="Times New Roman" w:eastAsia="標楷體" w:hAnsi="Times New Roman" w:cs="Times New Roman"/>
                <w:color w:val="000000" w:themeColor="text1"/>
                <w:szCs w:val="24"/>
              </w:rPr>
              <w:t xml:space="preserve"> courses </w:t>
            </w:r>
            <w:r w:rsidR="00824815" w:rsidRPr="008354DF">
              <w:rPr>
                <w:rFonts w:ascii="Times New Roman" w:eastAsia="標楷體" w:hAnsi="Times New Roman" w:cs="Times New Roman"/>
                <w:color w:val="000000" w:themeColor="text1"/>
                <w:szCs w:val="24"/>
              </w:rPr>
              <w:t>is</w:t>
            </w:r>
            <w:r w:rsidRPr="00CE49AF">
              <w:rPr>
                <w:rFonts w:ascii="Times New Roman" w:eastAsia="標楷體" w:hAnsi="Times New Roman" w:cs="Times New Roman"/>
                <w:color w:val="000000" w:themeColor="text1"/>
                <w:szCs w:val="24"/>
              </w:rPr>
              <w:t xml:space="preserve"> determined based on the announcement of the Office of Academic Affairs. Any additional courses that teachers choose to offer are not included in the calculation of teaching hours.</w:t>
            </w:r>
          </w:p>
          <w:p w14:paraId="34DD88FF" w14:textId="13B0790A" w:rsid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74201F1D" w14:textId="1D03E121" w:rsidR="00CE49AF" w:rsidRPr="00CE49AF" w:rsidRDefault="00A3219B" w:rsidP="00A3219B">
            <w:pPr>
              <w:pStyle w:val="a3"/>
              <w:numPr>
                <w:ilvl w:val="0"/>
                <w:numId w:val="20"/>
              </w:numPr>
              <w:spacing w:line="276"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Teachers’</w:t>
            </w:r>
            <w:r w:rsidRPr="00A3219B">
              <w:rPr>
                <w:rFonts w:ascii="Times New Roman" w:eastAsia="標楷體" w:hAnsi="Times New Roman" w:cs="Times New Roman"/>
                <w:color w:val="000000" w:themeColor="text1"/>
                <w:szCs w:val="24"/>
              </w:rPr>
              <w:t xml:space="preserve"> teaching hours are calculated</w:t>
            </w:r>
            <w:r>
              <w:rPr>
                <w:rFonts w:ascii="Times New Roman" w:eastAsia="標楷體" w:hAnsi="Times New Roman" w:cs="Times New Roman"/>
                <w:color w:val="000000" w:themeColor="text1"/>
                <w:szCs w:val="24"/>
              </w:rPr>
              <w:t xml:space="preserve"> by combining the hours spent</w:t>
            </w:r>
            <w:r w:rsidRPr="00A3219B">
              <w:rPr>
                <w:rFonts w:ascii="Times New Roman" w:eastAsia="標楷體" w:hAnsi="Times New Roman" w:cs="Times New Roman"/>
                <w:color w:val="000000" w:themeColor="text1"/>
                <w:szCs w:val="24"/>
              </w:rPr>
              <w:t xml:space="preserve"> teaching d</w:t>
            </w:r>
            <w:r>
              <w:rPr>
                <w:rFonts w:ascii="Times New Roman" w:eastAsia="標楷體" w:hAnsi="Times New Roman" w:cs="Times New Roman"/>
                <w:color w:val="000000" w:themeColor="text1"/>
                <w:szCs w:val="24"/>
              </w:rPr>
              <w:t>octoral degree programs, master’</w:t>
            </w:r>
            <w:r w:rsidRPr="00A3219B">
              <w:rPr>
                <w:rFonts w:ascii="Times New Roman" w:eastAsia="標楷體" w:hAnsi="Times New Roman" w:cs="Times New Roman"/>
                <w:color w:val="000000" w:themeColor="text1"/>
                <w:szCs w:val="24"/>
              </w:rPr>
              <w:t>s deg</w:t>
            </w:r>
            <w:r>
              <w:rPr>
                <w:rFonts w:ascii="Times New Roman" w:eastAsia="標楷體" w:hAnsi="Times New Roman" w:cs="Times New Roman"/>
                <w:color w:val="000000" w:themeColor="text1"/>
                <w:szCs w:val="24"/>
              </w:rPr>
              <w:t>ree programs, in-service master’</w:t>
            </w:r>
            <w:r w:rsidRPr="00A3219B">
              <w:rPr>
                <w:rFonts w:ascii="Times New Roman" w:eastAsia="標楷體" w:hAnsi="Times New Roman" w:cs="Times New Roman"/>
                <w:color w:val="000000" w:themeColor="text1"/>
                <w:szCs w:val="24"/>
              </w:rPr>
              <w:t xml:space="preserve">s degree programs, and undergraduate </w:t>
            </w:r>
            <w:r w:rsidR="009E40E0">
              <w:rPr>
                <w:rFonts w:ascii="Times New Roman" w:eastAsia="標楷體" w:hAnsi="Times New Roman" w:cs="Times New Roman"/>
                <w:color w:val="000000" w:themeColor="text1"/>
                <w:szCs w:val="24"/>
              </w:rPr>
              <w:t>programs</w:t>
            </w:r>
            <w:r w:rsidRPr="00A3219B">
              <w:rPr>
                <w:rFonts w:ascii="Times New Roman" w:eastAsia="標楷體" w:hAnsi="Times New Roman" w:cs="Times New Roman"/>
                <w:color w:val="000000" w:themeColor="text1"/>
                <w:szCs w:val="24"/>
              </w:rPr>
              <w:t xml:space="preserve"> (not including post-baccalaureate </w:t>
            </w:r>
            <w:r>
              <w:rPr>
                <w:rFonts w:ascii="Times New Roman" w:eastAsia="標楷體" w:hAnsi="Times New Roman" w:cs="Times New Roman"/>
                <w:color w:val="000000" w:themeColor="text1"/>
                <w:szCs w:val="24"/>
              </w:rPr>
              <w:t xml:space="preserve">degree </w:t>
            </w:r>
            <w:r w:rsidRPr="00A3219B">
              <w:rPr>
                <w:rFonts w:ascii="Times New Roman" w:eastAsia="標楷體" w:hAnsi="Times New Roman" w:cs="Times New Roman"/>
                <w:color w:val="000000" w:themeColor="text1"/>
                <w:szCs w:val="24"/>
              </w:rPr>
              <w:t>programs in integrated clinical interpretation based on laboratory data and continuing education programs).</w:t>
            </w:r>
          </w:p>
          <w:p w14:paraId="31DD703C" w14:textId="3448F66F" w:rsid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合班上課只能計算</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次的時數，不得分開</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次計算。</w:t>
            </w:r>
          </w:p>
          <w:p w14:paraId="6E22D537" w14:textId="50BF312F" w:rsidR="00A3219B" w:rsidRPr="00A3219B" w:rsidRDefault="00A3219B" w:rsidP="00A3219B">
            <w:pPr>
              <w:pStyle w:val="a3"/>
              <w:numPr>
                <w:ilvl w:val="0"/>
                <w:numId w:val="20"/>
              </w:numPr>
              <w:spacing w:line="276" w:lineRule="auto"/>
              <w:ind w:leftChars="0"/>
              <w:jc w:val="both"/>
              <w:rPr>
                <w:rFonts w:ascii="Times New Roman" w:eastAsia="標楷體" w:hAnsi="Times New Roman" w:cs="Times New Roman"/>
                <w:color w:val="000000" w:themeColor="text1"/>
                <w:szCs w:val="24"/>
              </w:rPr>
            </w:pPr>
            <w:r w:rsidRPr="00A3219B">
              <w:rPr>
                <w:rFonts w:ascii="Times New Roman" w:eastAsia="標楷體" w:hAnsi="Times New Roman" w:cs="Times New Roman"/>
                <w:color w:val="000000" w:themeColor="text1"/>
                <w:szCs w:val="24"/>
              </w:rPr>
              <w:t>The hours spent teaching combined classes may only be counted once instead of being calculated separately for each class.</w:t>
            </w:r>
          </w:p>
          <w:p w14:paraId="00026167" w14:textId="77777777" w:rsid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教師在外校教學時數核計以簽訂之合約書規定為原則，並依本校授課時數計算方式列計。</w:t>
            </w:r>
          </w:p>
          <w:p w14:paraId="17278039" w14:textId="0303BE94" w:rsidR="00A3219B" w:rsidRPr="00A3219B" w:rsidRDefault="00C72BCD" w:rsidP="00C72BCD">
            <w:pPr>
              <w:pStyle w:val="a3"/>
              <w:numPr>
                <w:ilvl w:val="0"/>
                <w:numId w:val="20"/>
              </w:numPr>
              <w:spacing w:line="276" w:lineRule="auto"/>
              <w:ind w:leftChars="0"/>
              <w:jc w:val="both"/>
              <w:rPr>
                <w:rFonts w:ascii="Times New Roman" w:eastAsia="標楷體" w:hAnsi="Times New Roman" w:cs="Times New Roman"/>
                <w:color w:val="000000" w:themeColor="text1"/>
                <w:szCs w:val="24"/>
              </w:rPr>
            </w:pPr>
            <w:r w:rsidRPr="00C72BCD">
              <w:rPr>
                <w:rFonts w:ascii="Times New Roman" w:eastAsia="標楷體" w:hAnsi="Times New Roman" w:cs="Times New Roman"/>
                <w:color w:val="000000" w:themeColor="text1"/>
                <w:szCs w:val="24"/>
              </w:rPr>
              <w:t>The hours spent teaching at other universities are calculated based on signed agreements and will be recognized in</w:t>
            </w:r>
            <w:r>
              <w:rPr>
                <w:rFonts w:ascii="Times New Roman" w:eastAsia="標楷體" w:hAnsi="Times New Roman" w:cs="Times New Roman"/>
                <w:color w:val="000000" w:themeColor="text1"/>
                <w:szCs w:val="24"/>
              </w:rPr>
              <w:t xml:space="preserve"> accordance with the University’</w:t>
            </w:r>
            <w:r w:rsidRPr="00C72BCD">
              <w:rPr>
                <w:rFonts w:ascii="Times New Roman" w:eastAsia="標楷體" w:hAnsi="Times New Roman" w:cs="Times New Roman"/>
                <w:color w:val="000000" w:themeColor="text1"/>
                <w:szCs w:val="24"/>
              </w:rPr>
              <w:t>s method</w:t>
            </w:r>
            <w:r>
              <w:rPr>
                <w:rFonts w:ascii="Times New Roman" w:eastAsia="標楷體" w:hAnsi="Times New Roman" w:cs="Times New Roman"/>
                <w:color w:val="000000" w:themeColor="text1"/>
                <w:szCs w:val="24"/>
              </w:rPr>
              <w:t>s</w:t>
            </w:r>
            <w:r w:rsidRPr="00C72BCD">
              <w:rPr>
                <w:rFonts w:ascii="Times New Roman" w:eastAsia="標楷體" w:hAnsi="Times New Roman" w:cs="Times New Roman"/>
                <w:color w:val="000000" w:themeColor="text1"/>
                <w:szCs w:val="24"/>
              </w:rPr>
              <w:t xml:space="preserve"> for calculating teaching hours.</w:t>
            </w:r>
          </w:p>
        </w:tc>
      </w:tr>
      <w:tr w:rsidR="003B491A" w:rsidRPr="003B491A" w14:paraId="3EA8E52D" w14:textId="77777777" w:rsidTr="00127093">
        <w:trPr>
          <w:jc w:val="center"/>
        </w:trPr>
        <w:tc>
          <w:tcPr>
            <w:tcW w:w="1134" w:type="dxa"/>
          </w:tcPr>
          <w:p w14:paraId="0D21EA3D"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條</w:t>
            </w:r>
          </w:p>
          <w:p w14:paraId="6F636FAD" w14:textId="7F763207" w:rsidR="00C72BCD" w:rsidRPr="003B491A" w:rsidRDefault="00C72BCD"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Article 4</w:t>
            </w:r>
          </w:p>
        </w:tc>
        <w:tc>
          <w:tcPr>
            <w:tcW w:w="9073" w:type="dxa"/>
          </w:tcPr>
          <w:p w14:paraId="54C035B5" w14:textId="746A38FE" w:rsidR="003B491A" w:rsidRDefault="003B491A" w:rsidP="006F1E2C">
            <w:p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計算方式</w:t>
            </w:r>
          </w:p>
          <w:p w14:paraId="2A194B41" w14:textId="00F99CDF" w:rsidR="00C72BCD" w:rsidRPr="003B491A" w:rsidRDefault="00C72BCD" w:rsidP="006F1E2C">
            <w:pPr>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C</w:t>
            </w:r>
            <w:r>
              <w:rPr>
                <w:rFonts w:ascii="Times New Roman" w:eastAsia="標楷體" w:hAnsi="Times New Roman" w:cs="Times New Roman"/>
                <w:color w:val="000000" w:themeColor="text1"/>
                <w:szCs w:val="24"/>
              </w:rPr>
              <w:t>alculation methods</w:t>
            </w:r>
          </w:p>
          <w:p w14:paraId="6CD95650" w14:textId="41B2E3A5"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正課：</w:t>
            </w:r>
          </w:p>
          <w:p w14:paraId="06D418E8" w14:textId="7DAFD856" w:rsidR="00C72BCD" w:rsidRPr="003B491A" w:rsidRDefault="00C72BCD" w:rsidP="00C72BCD">
            <w:pPr>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 xml:space="preserve">. </w:t>
            </w:r>
            <w:r w:rsidR="00DD7E91">
              <w:rPr>
                <w:rFonts w:ascii="Times New Roman" w:eastAsia="標楷體" w:hAnsi="Times New Roman" w:cs="Times New Roman"/>
                <w:color w:val="000000" w:themeColor="text1"/>
                <w:szCs w:val="24"/>
              </w:rPr>
              <w:t>Lecture</w:t>
            </w:r>
            <w:r>
              <w:rPr>
                <w:rFonts w:ascii="Times New Roman" w:eastAsia="標楷體" w:hAnsi="Times New Roman" w:cs="Times New Roman"/>
                <w:color w:val="000000" w:themeColor="text1"/>
                <w:szCs w:val="24"/>
              </w:rPr>
              <w:t xml:space="preserve"> courses:</w:t>
            </w:r>
          </w:p>
          <w:p w14:paraId="68D13B0A" w14:textId="20609F10"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依實際授課時數核算；同一</w:t>
            </w:r>
            <w:proofErr w:type="gramStart"/>
            <w:r w:rsidRPr="003B491A">
              <w:rPr>
                <w:rFonts w:ascii="Times New Roman" w:eastAsia="標楷體" w:hAnsi="Times New Roman" w:cs="Times New Roman"/>
                <w:color w:val="000000" w:themeColor="text1"/>
                <w:szCs w:val="24"/>
              </w:rPr>
              <w:t>堂課若安排</w:t>
            </w:r>
            <w:proofErr w:type="gramEnd"/>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位以上教師負責授課，其時數則依課程進度表列名之教師均分。選課學生人數超過</w:t>
            </w:r>
            <w:r w:rsidRPr="003B491A">
              <w:rPr>
                <w:rFonts w:ascii="Times New Roman" w:eastAsia="標楷體" w:hAnsi="Times New Roman" w:cs="Times New Roman"/>
                <w:color w:val="000000" w:themeColor="text1"/>
                <w:szCs w:val="24"/>
              </w:rPr>
              <w:t>70</w:t>
            </w:r>
            <w:r w:rsidRPr="003B491A">
              <w:rPr>
                <w:rFonts w:ascii="Times New Roman" w:eastAsia="標楷體" w:hAnsi="Times New Roman" w:cs="Times New Roman"/>
                <w:color w:val="000000" w:themeColor="text1"/>
                <w:szCs w:val="24"/>
              </w:rPr>
              <w:t>名時，得增加教師每週授課時數，增加授課時數計算方式為：</w:t>
            </w:r>
          </w:p>
          <w:p w14:paraId="35C2E282" w14:textId="018A38C9" w:rsidR="00733684" w:rsidRPr="003B491A" w:rsidRDefault="00733684" w:rsidP="00733684">
            <w:pPr>
              <w:spacing w:line="276" w:lineRule="auto"/>
              <w:ind w:leftChars="199" w:left="816" w:hangingChars="141" w:hanging="33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1) </w:t>
            </w:r>
            <w:r w:rsidRPr="00733684">
              <w:rPr>
                <w:rFonts w:ascii="Times New Roman" w:eastAsia="標楷體" w:hAnsi="Times New Roman" w:cs="Times New Roman"/>
                <w:color w:val="000000" w:themeColor="text1"/>
                <w:szCs w:val="24"/>
              </w:rPr>
              <w:t xml:space="preserve">The teaching hours are calculated based on the actual teaching hours. If a course is taught by </w:t>
            </w:r>
            <w:r w:rsidR="00477FDF">
              <w:rPr>
                <w:rFonts w:ascii="Times New Roman" w:eastAsia="標楷體" w:hAnsi="Times New Roman" w:cs="Times New Roman"/>
                <w:color w:val="000000" w:themeColor="text1"/>
                <w:szCs w:val="24"/>
              </w:rPr>
              <w:t>2</w:t>
            </w:r>
            <w:r w:rsidRPr="00733684">
              <w:rPr>
                <w:rFonts w:ascii="Times New Roman" w:eastAsia="標楷體" w:hAnsi="Times New Roman" w:cs="Times New Roman"/>
                <w:color w:val="000000" w:themeColor="text1"/>
                <w:szCs w:val="24"/>
              </w:rPr>
              <w:t xml:space="preserve"> or more instructors, the teaching hours shall be evenly divided among the teachers listed on the syllabus.</w:t>
            </w:r>
            <w:r w:rsidR="001E2F9A">
              <w:t xml:space="preserve"> </w:t>
            </w:r>
            <w:r w:rsidR="001E2F9A" w:rsidRPr="001E2F9A">
              <w:rPr>
                <w:rFonts w:ascii="Times New Roman" w:eastAsia="標楷體" w:hAnsi="Times New Roman" w:cs="Times New Roman"/>
                <w:color w:val="000000" w:themeColor="text1"/>
                <w:szCs w:val="24"/>
              </w:rPr>
              <w:t xml:space="preserve">When the number of students selecting a course exceeds 70, the </w:t>
            </w:r>
            <w:r w:rsidR="008A5184">
              <w:rPr>
                <w:rFonts w:ascii="Times New Roman" w:eastAsia="標楷體" w:hAnsi="Times New Roman" w:cs="Times New Roman"/>
                <w:color w:val="000000" w:themeColor="text1"/>
                <w:szCs w:val="24"/>
              </w:rPr>
              <w:t xml:space="preserve">recognized </w:t>
            </w:r>
            <w:r w:rsidR="001E2F9A" w:rsidRPr="001E2F9A">
              <w:rPr>
                <w:rFonts w:ascii="Times New Roman" w:eastAsia="標楷體" w:hAnsi="Times New Roman" w:cs="Times New Roman"/>
                <w:color w:val="000000" w:themeColor="text1"/>
                <w:szCs w:val="24"/>
              </w:rPr>
              <w:t xml:space="preserve">weekly teaching hours </w:t>
            </w:r>
            <w:r w:rsidR="008A5184">
              <w:rPr>
                <w:rFonts w:ascii="Times New Roman" w:eastAsia="標楷體" w:hAnsi="Times New Roman" w:cs="Times New Roman"/>
                <w:color w:val="000000" w:themeColor="text1"/>
                <w:szCs w:val="24"/>
              </w:rPr>
              <w:t>shall</w:t>
            </w:r>
            <w:r w:rsidR="001E2F9A" w:rsidRPr="001E2F9A">
              <w:rPr>
                <w:rFonts w:ascii="Times New Roman" w:eastAsia="標楷體" w:hAnsi="Times New Roman" w:cs="Times New Roman"/>
                <w:color w:val="000000" w:themeColor="text1"/>
                <w:szCs w:val="24"/>
              </w:rPr>
              <w:t xml:space="preserve"> be increased. The calculation methods for the additional teaching hours are as follows:</w:t>
            </w:r>
          </w:p>
          <w:p w14:paraId="3DD2D1C3" w14:textId="476900D0" w:rsid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71-100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22510015" w14:textId="14511C46" w:rsidR="001E2F9A" w:rsidRPr="001E2F9A" w:rsidRDefault="001E2F9A" w:rsidP="001E2F9A">
            <w:pPr>
              <w:pStyle w:val="a3"/>
              <w:numPr>
                <w:ilvl w:val="0"/>
                <w:numId w:val="21"/>
              </w:numPr>
              <w:spacing w:line="276" w:lineRule="auto"/>
              <w:ind w:leftChars="0" w:left="1224" w:hanging="260"/>
              <w:jc w:val="both"/>
              <w:rPr>
                <w:rFonts w:ascii="Times New Roman" w:eastAsia="標楷體" w:hAnsi="Times New Roman" w:cs="Times New Roman"/>
                <w:color w:val="000000" w:themeColor="text1"/>
                <w:szCs w:val="24"/>
              </w:rPr>
            </w:pPr>
            <w:r w:rsidRPr="001E2F9A">
              <w:rPr>
                <w:rFonts w:ascii="Times New Roman" w:eastAsia="標楷體" w:hAnsi="Times New Roman" w:cs="Times New Roman"/>
                <w:color w:val="000000" w:themeColor="text1"/>
                <w:szCs w:val="24"/>
              </w:rPr>
              <w:t>71-100 s</w:t>
            </w:r>
            <w:r>
              <w:rPr>
                <w:rFonts w:ascii="Times New Roman" w:eastAsia="標楷體" w:hAnsi="Times New Roman" w:cs="Times New Roman"/>
                <w:color w:val="000000" w:themeColor="text1"/>
                <w:szCs w:val="24"/>
              </w:rPr>
              <w:t xml:space="preserve">tudents: Actual teaching hours </w:t>
            </w:r>
            <w:r w:rsidRPr="003B491A">
              <w:rPr>
                <w:rFonts w:ascii="Times New Roman" w:eastAsia="標楷體" w:hAnsi="Times New Roman" w:cs="Times New Roman"/>
                <w:color w:val="000000" w:themeColor="text1"/>
                <w:szCs w:val="24"/>
              </w:rPr>
              <w:t>×</w:t>
            </w:r>
            <w:r w:rsidRPr="001E2F9A">
              <w:rPr>
                <w:rFonts w:ascii="Times New Roman" w:eastAsia="標楷體" w:hAnsi="Times New Roman" w:cs="Times New Roman"/>
                <w:color w:val="000000" w:themeColor="text1"/>
                <w:szCs w:val="24"/>
              </w:rPr>
              <w:t xml:space="preserve"> 1.2</w:t>
            </w:r>
            <w:r>
              <w:rPr>
                <w:rFonts w:ascii="Times New Roman" w:eastAsia="標楷體" w:hAnsi="Times New Roman" w:cs="Times New Roman"/>
                <w:color w:val="000000" w:themeColor="text1"/>
                <w:szCs w:val="24"/>
              </w:rPr>
              <w:t>.</w:t>
            </w:r>
          </w:p>
          <w:p w14:paraId="5BC60B97" w14:textId="6926A68D" w:rsid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101-140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0AD05C06" w14:textId="79328137" w:rsidR="001E2F9A" w:rsidRPr="001E2F9A" w:rsidRDefault="001E2F9A" w:rsidP="001E2F9A">
            <w:pPr>
              <w:pStyle w:val="a3"/>
              <w:numPr>
                <w:ilvl w:val="0"/>
                <w:numId w:val="21"/>
              </w:numPr>
              <w:spacing w:line="276" w:lineRule="auto"/>
              <w:ind w:leftChars="0" w:left="1224" w:hanging="260"/>
              <w:jc w:val="both"/>
              <w:rPr>
                <w:rFonts w:ascii="Times New Roman" w:eastAsia="標楷體" w:hAnsi="Times New Roman" w:cs="Times New Roman"/>
                <w:color w:val="000000" w:themeColor="text1"/>
                <w:szCs w:val="24"/>
              </w:rPr>
            </w:pPr>
            <w:r w:rsidRPr="001E2F9A">
              <w:rPr>
                <w:rFonts w:ascii="Times New Roman" w:eastAsia="標楷體" w:hAnsi="Times New Roman" w:cs="Times New Roman"/>
                <w:color w:val="000000" w:themeColor="text1"/>
                <w:szCs w:val="24"/>
              </w:rPr>
              <w:t>101-140 s</w:t>
            </w:r>
            <w:r>
              <w:rPr>
                <w:rFonts w:ascii="Times New Roman" w:eastAsia="標楷體" w:hAnsi="Times New Roman" w:cs="Times New Roman"/>
                <w:color w:val="000000" w:themeColor="text1"/>
                <w:szCs w:val="24"/>
              </w:rPr>
              <w:t xml:space="preserve">tudents: Actual teaching hours </w:t>
            </w:r>
            <w:r w:rsidRPr="003B491A">
              <w:rPr>
                <w:rFonts w:ascii="Times New Roman" w:eastAsia="標楷體" w:hAnsi="Times New Roman" w:cs="Times New Roman"/>
                <w:color w:val="000000" w:themeColor="text1"/>
                <w:szCs w:val="24"/>
              </w:rPr>
              <w:t>×</w:t>
            </w:r>
            <w:r w:rsidRPr="001E2F9A">
              <w:rPr>
                <w:rFonts w:ascii="Times New Roman" w:eastAsia="標楷體" w:hAnsi="Times New Roman" w:cs="Times New Roman"/>
                <w:color w:val="000000" w:themeColor="text1"/>
                <w:szCs w:val="24"/>
              </w:rPr>
              <w:t xml:space="preserve"> 1.4</w:t>
            </w:r>
            <w:r>
              <w:rPr>
                <w:rFonts w:ascii="Times New Roman" w:eastAsia="標楷體" w:hAnsi="Times New Roman" w:cs="Times New Roman"/>
                <w:color w:val="000000" w:themeColor="text1"/>
                <w:szCs w:val="24"/>
              </w:rPr>
              <w:t>.</w:t>
            </w:r>
          </w:p>
          <w:p w14:paraId="57B79352" w14:textId="323B9134" w:rsid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141-199</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323E54F4" w14:textId="661D1DA8" w:rsidR="001E2F9A" w:rsidRPr="001E2F9A" w:rsidRDefault="001E2F9A" w:rsidP="001E2F9A">
            <w:pPr>
              <w:pStyle w:val="a3"/>
              <w:numPr>
                <w:ilvl w:val="0"/>
                <w:numId w:val="21"/>
              </w:numPr>
              <w:spacing w:line="276" w:lineRule="auto"/>
              <w:ind w:leftChars="0" w:left="1224" w:hanging="260"/>
              <w:jc w:val="both"/>
              <w:rPr>
                <w:rFonts w:ascii="Times New Roman" w:eastAsia="標楷體" w:hAnsi="Times New Roman" w:cs="Times New Roman"/>
                <w:color w:val="000000" w:themeColor="text1"/>
                <w:szCs w:val="24"/>
              </w:rPr>
            </w:pPr>
            <w:r w:rsidRPr="001E2F9A">
              <w:rPr>
                <w:rFonts w:ascii="Times New Roman" w:eastAsia="標楷體" w:hAnsi="Times New Roman" w:cs="Times New Roman"/>
                <w:color w:val="000000" w:themeColor="text1"/>
                <w:szCs w:val="24"/>
              </w:rPr>
              <w:t>141-199 s</w:t>
            </w:r>
            <w:r>
              <w:rPr>
                <w:rFonts w:ascii="Times New Roman" w:eastAsia="標楷體" w:hAnsi="Times New Roman" w:cs="Times New Roman"/>
                <w:color w:val="000000" w:themeColor="text1"/>
                <w:szCs w:val="24"/>
              </w:rPr>
              <w:t xml:space="preserve">tudents: Actual teaching hours </w:t>
            </w:r>
            <w:r w:rsidRPr="003B491A">
              <w:rPr>
                <w:rFonts w:ascii="Times New Roman" w:eastAsia="標楷體" w:hAnsi="Times New Roman" w:cs="Times New Roman"/>
                <w:color w:val="000000" w:themeColor="text1"/>
                <w:szCs w:val="24"/>
              </w:rPr>
              <w:t>×</w:t>
            </w:r>
            <w:r w:rsidRPr="001E2F9A">
              <w:rPr>
                <w:rFonts w:ascii="Times New Roman" w:eastAsia="標楷體" w:hAnsi="Times New Roman" w:cs="Times New Roman"/>
                <w:color w:val="000000" w:themeColor="text1"/>
                <w:szCs w:val="24"/>
              </w:rPr>
              <w:t xml:space="preserve"> 1.6.</w:t>
            </w:r>
          </w:p>
          <w:p w14:paraId="389B871B" w14:textId="4A5DF530" w:rsid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200</w:t>
            </w:r>
            <w:r w:rsidRPr="003B491A">
              <w:rPr>
                <w:rFonts w:ascii="Times New Roman" w:eastAsia="標楷體" w:hAnsi="Times New Roman" w:cs="Times New Roman"/>
                <w:color w:val="000000" w:themeColor="text1"/>
                <w:szCs w:val="24"/>
              </w:rPr>
              <w:t>名以上得計授課時數為實際授課時數</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11940A8F" w14:textId="0284FE61" w:rsidR="001E2F9A" w:rsidRPr="003B491A" w:rsidRDefault="001E2F9A" w:rsidP="001E2F9A">
            <w:pPr>
              <w:spacing w:line="276" w:lineRule="auto"/>
              <w:ind w:left="964"/>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w:t>
            </w:r>
            <w:r>
              <w:rPr>
                <w:rFonts w:ascii="Times New Roman" w:eastAsia="標楷體" w:hAnsi="Times New Roman" w:cs="Times New Roman"/>
                <w:color w:val="000000" w:themeColor="text1"/>
                <w:szCs w:val="24"/>
              </w:rPr>
              <w:t xml:space="preserve">v. </w:t>
            </w:r>
            <w:r w:rsidRPr="001E2F9A">
              <w:rPr>
                <w:rFonts w:ascii="Times New Roman" w:eastAsia="標楷體" w:hAnsi="Times New Roman" w:cs="Times New Roman"/>
                <w:color w:val="000000" w:themeColor="text1"/>
                <w:szCs w:val="24"/>
              </w:rPr>
              <w:t xml:space="preserve">More than 200: Actual teaching hours </w:t>
            </w:r>
            <w:r w:rsidRPr="003B491A">
              <w:rPr>
                <w:rFonts w:ascii="Times New Roman" w:eastAsia="標楷體" w:hAnsi="Times New Roman" w:cs="Times New Roman"/>
                <w:color w:val="000000" w:themeColor="text1"/>
                <w:szCs w:val="24"/>
              </w:rPr>
              <w:t>×</w:t>
            </w:r>
            <w:r w:rsidRPr="001E2F9A">
              <w:rPr>
                <w:rFonts w:ascii="Times New Roman" w:eastAsia="標楷體" w:hAnsi="Times New Roman" w:cs="Times New Roman"/>
                <w:color w:val="000000" w:themeColor="text1"/>
                <w:szCs w:val="24"/>
              </w:rPr>
              <w:t xml:space="preserve"> 1.8.</w:t>
            </w:r>
          </w:p>
          <w:p w14:paraId="419AFA3D" w14:textId="1A1C00F1"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經學院（中心）認定之整合型課程主負責教師，除實際授課</w:t>
            </w:r>
            <w:proofErr w:type="gramStart"/>
            <w:r w:rsidRPr="003B491A">
              <w:rPr>
                <w:rFonts w:ascii="Times New Roman" w:eastAsia="標楷體" w:hAnsi="Times New Roman" w:cs="Times New Roman"/>
                <w:color w:val="000000" w:themeColor="text1"/>
                <w:szCs w:val="24"/>
              </w:rPr>
              <w:t>時數外</w:t>
            </w:r>
            <w:proofErr w:type="gramEnd"/>
            <w:r w:rsidRPr="003B491A">
              <w:rPr>
                <w:rFonts w:ascii="Times New Roman" w:eastAsia="標楷體" w:hAnsi="Times New Roman" w:cs="Times New Roman"/>
                <w:color w:val="000000" w:themeColor="text1"/>
                <w:szCs w:val="24"/>
              </w:rPr>
              <w:t>，每學期另核給最高</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小時，同一課程若安排二位以上教師負責時，其時數由列名之教師均分。</w:t>
            </w:r>
          </w:p>
          <w:p w14:paraId="3F5CE3E9" w14:textId="1E8DC411" w:rsidR="00AA3C5E" w:rsidRPr="003B491A" w:rsidRDefault="00AA3C5E" w:rsidP="00477FDF">
            <w:pPr>
              <w:spacing w:line="276" w:lineRule="auto"/>
              <w:ind w:leftChars="197" w:left="828" w:hangingChars="148" w:hanging="355"/>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2) </w:t>
            </w:r>
            <w:r w:rsidR="00477FDF" w:rsidRPr="00477FDF">
              <w:rPr>
                <w:rFonts w:ascii="Times New Roman" w:eastAsia="標楷體" w:hAnsi="Times New Roman" w:cs="Times New Roman"/>
                <w:color w:val="000000" w:themeColor="text1"/>
                <w:szCs w:val="24"/>
              </w:rPr>
              <w:t xml:space="preserve">Primary instructors of integrated courses recognized by </w:t>
            </w:r>
            <w:r w:rsidR="00DA2CA6">
              <w:rPr>
                <w:rFonts w:ascii="Times New Roman" w:eastAsia="標楷體" w:hAnsi="Times New Roman" w:cs="Times New Roman"/>
                <w:color w:val="000000" w:themeColor="text1"/>
                <w:szCs w:val="24"/>
              </w:rPr>
              <w:t xml:space="preserve">their respective </w:t>
            </w:r>
            <w:r w:rsidR="00477FDF" w:rsidRPr="00477FDF">
              <w:rPr>
                <w:rFonts w:ascii="Times New Roman" w:eastAsia="標楷體" w:hAnsi="Times New Roman" w:cs="Times New Roman"/>
                <w:color w:val="000000" w:themeColor="text1"/>
                <w:szCs w:val="24"/>
              </w:rPr>
              <w:t>colleges or centers will be granted up to 8 additional hours per semester in addition to their actual teaching hours. If a course is taught by 2 or more instructors, the teaching hours shall be evenly divided among the listed teachers.</w:t>
            </w:r>
          </w:p>
          <w:p w14:paraId="717ED16C" w14:textId="245FEAB7"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實驗課程（含課堂實習）：</w:t>
            </w:r>
          </w:p>
          <w:p w14:paraId="0EBC2987" w14:textId="76AD6FF3" w:rsidR="00477FDF" w:rsidRPr="003B491A" w:rsidRDefault="00477FDF" w:rsidP="00477FDF">
            <w:pPr>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color w:val="000000" w:themeColor="text1"/>
                <w:szCs w:val="24"/>
              </w:rPr>
              <w:t xml:space="preserve">. </w:t>
            </w:r>
            <w:r w:rsidR="00DD7E91">
              <w:rPr>
                <w:rFonts w:ascii="Times New Roman" w:eastAsia="標楷體" w:hAnsi="Times New Roman" w:cs="Times New Roman"/>
                <w:color w:val="000000" w:themeColor="text1"/>
                <w:szCs w:val="24"/>
              </w:rPr>
              <w:t>Laboratory</w:t>
            </w:r>
            <w:r w:rsidRPr="00477FDF">
              <w:rPr>
                <w:rFonts w:ascii="Times New Roman" w:eastAsia="標楷體" w:hAnsi="Times New Roman" w:cs="Times New Roman"/>
                <w:color w:val="000000" w:themeColor="text1"/>
                <w:szCs w:val="24"/>
              </w:rPr>
              <w:t xml:space="preserve"> courses (including in-class </w:t>
            </w:r>
            <w:r w:rsidR="008F3CA0">
              <w:rPr>
                <w:rFonts w:ascii="Times New Roman" w:eastAsia="標楷體" w:hAnsi="Times New Roman" w:cs="Times New Roman"/>
                <w:color w:val="000000" w:themeColor="text1"/>
                <w:szCs w:val="24"/>
              </w:rPr>
              <w:t>internship</w:t>
            </w:r>
            <w:r w:rsidR="00DD7E91">
              <w:rPr>
                <w:rFonts w:ascii="Times New Roman" w:eastAsia="標楷體" w:hAnsi="Times New Roman" w:cs="Times New Roman"/>
                <w:color w:val="000000" w:themeColor="text1"/>
                <w:szCs w:val="24"/>
              </w:rPr>
              <w:t xml:space="preserve"> courses</w:t>
            </w:r>
            <w:r w:rsidRPr="00477FDF">
              <w:rPr>
                <w:rFonts w:ascii="Times New Roman" w:eastAsia="標楷體" w:hAnsi="Times New Roman" w:cs="Times New Roman"/>
                <w:color w:val="000000" w:themeColor="text1"/>
                <w:szCs w:val="24"/>
              </w:rPr>
              <w:t>):</w:t>
            </w:r>
          </w:p>
          <w:p w14:paraId="2934FF37" w14:textId="7006C425"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依整學期</w:t>
            </w:r>
            <w:proofErr w:type="gramEnd"/>
            <w:r w:rsidRPr="003B491A">
              <w:rPr>
                <w:rFonts w:ascii="Times New Roman" w:eastAsia="標楷體" w:hAnsi="Times New Roman" w:cs="Times New Roman"/>
                <w:color w:val="000000" w:themeColor="text1"/>
                <w:szCs w:val="24"/>
              </w:rPr>
              <w:t>實際授課時數折半核計為原則。</w:t>
            </w:r>
          </w:p>
          <w:p w14:paraId="4E9FBD3F" w14:textId="634AA16D" w:rsidR="00477FDF" w:rsidRPr="003B491A" w:rsidRDefault="00477FDF" w:rsidP="00477FDF">
            <w:pPr>
              <w:spacing w:line="276" w:lineRule="auto"/>
              <w:ind w:leftChars="199" w:left="814" w:hangingChars="140" w:hanging="336"/>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1) </w:t>
            </w:r>
            <w:r w:rsidRPr="00477FDF">
              <w:rPr>
                <w:rFonts w:ascii="Times New Roman" w:eastAsia="標楷體" w:hAnsi="Times New Roman" w:cs="Times New Roman"/>
                <w:color w:val="000000" w:themeColor="text1"/>
                <w:szCs w:val="24"/>
              </w:rPr>
              <w:t>The calculation is based on halving the actual teaching hours for the entire semester in principle.</w:t>
            </w:r>
          </w:p>
          <w:p w14:paraId="712FB8DE" w14:textId="74915897"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每班</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名學生得安排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位教師授課，每逾</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名以上學生得增加</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位教師，其教師安排人數計算方式如下：</w:t>
            </w:r>
          </w:p>
          <w:p w14:paraId="1C4DA7FA" w14:textId="00F2E77A" w:rsidR="00B54530" w:rsidRDefault="0064716F" w:rsidP="0064716F">
            <w:pPr>
              <w:spacing w:line="276" w:lineRule="auto"/>
              <w:ind w:leftChars="199" w:left="816" w:hangingChars="141" w:hanging="33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2) </w:t>
            </w:r>
            <w:r w:rsidR="008F3CA0" w:rsidRPr="008F3CA0">
              <w:rPr>
                <w:rFonts w:ascii="Times New Roman" w:eastAsia="標楷體" w:hAnsi="Times New Roman" w:cs="Times New Roman"/>
                <w:color w:val="000000" w:themeColor="text1"/>
                <w:szCs w:val="24"/>
              </w:rPr>
              <w:t>One instructor shall be assigned to teach a class of up to 35 students. An additional instructor will be assigned for every additional 35 students. The incremental method is as follows:</w:t>
            </w:r>
          </w:p>
          <w:p w14:paraId="4ED41F53" w14:textId="49DA37E2"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1. 1-35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w:t>
            </w:r>
          </w:p>
          <w:p w14:paraId="539EAF0B" w14:textId="0E6CA258" w:rsidR="00DD7E91" w:rsidRPr="003B491A" w:rsidRDefault="00DD7E91" w:rsidP="006F1E2C">
            <w:pPr>
              <w:spacing w:line="276" w:lineRule="auto"/>
              <w:ind w:leftChars="411" w:left="1226" w:hangingChars="100" w:hanging="240"/>
              <w:jc w:val="both"/>
              <w:rPr>
                <w:rFonts w:ascii="Times New Roman" w:eastAsia="標楷體" w:hAnsi="Times New Roman" w:cs="Times New Roman"/>
                <w:color w:val="000000" w:themeColor="text1"/>
                <w:szCs w:val="24"/>
              </w:rPr>
            </w:pPr>
            <w:proofErr w:type="spellStart"/>
            <w:r>
              <w:rPr>
                <w:rFonts w:ascii="Times New Roman" w:eastAsia="標楷體" w:hAnsi="Times New Roman" w:cs="Times New Roman" w:hint="eastAsia"/>
                <w:color w:val="000000" w:themeColor="text1"/>
                <w:szCs w:val="24"/>
              </w:rPr>
              <w:t>i</w:t>
            </w:r>
            <w:proofErr w:type="spellEnd"/>
            <w:r>
              <w:rPr>
                <w:rFonts w:ascii="Times New Roman" w:eastAsia="標楷體" w:hAnsi="Times New Roman" w:cs="Times New Roman"/>
                <w:color w:val="000000" w:themeColor="text1"/>
                <w:szCs w:val="24"/>
              </w:rPr>
              <w:t xml:space="preserve">. </w:t>
            </w:r>
            <w:r w:rsidRPr="00DD7E91">
              <w:rPr>
                <w:rFonts w:ascii="Times New Roman" w:eastAsia="標楷體" w:hAnsi="Times New Roman" w:cs="Times New Roman"/>
                <w:color w:val="000000" w:themeColor="text1"/>
                <w:szCs w:val="24"/>
              </w:rPr>
              <w:t>1-35 students: 1 instructor.</w:t>
            </w:r>
          </w:p>
          <w:p w14:paraId="3AC2849A" w14:textId="789CD0D9"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36-70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名教師授課。</w:t>
            </w:r>
          </w:p>
          <w:p w14:paraId="33050E97" w14:textId="117A1C84" w:rsidR="00DD7E91" w:rsidRPr="003B491A" w:rsidRDefault="00DD7E91"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w:t>
            </w:r>
            <w:r>
              <w:rPr>
                <w:rFonts w:ascii="Times New Roman" w:eastAsia="標楷體" w:hAnsi="Times New Roman" w:cs="Times New Roman"/>
                <w:color w:val="000000" w:themeColor="text1"/>
                <w:szCs w:val="24"/>
              </w:rPr>
              <w:t>i. 36-70 students: 2 instructors.</w:t>
            </w:r>
          </w:p>
          <w:p w14:paraId="5365CC6E" w14:textId="0EABF6A0"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3. 71-105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名教師授課。</w:t>
            </w:r>
          </w:p>
          <w:p w14:paraId="7621017C" w14:textId="579A1978" w:rsidR="00DD7E91" w:rsidRPr="003B491A" w:rsidRDefault="00DD7E91"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iii. </w:t>
            </w:r>
            <w:r w:rsidRPr="00DD7E91">
              <w:rPr>
                <w:rFonts w:ascii="Times New Roman" w:eastAsia="標楷體" w:hAnsi="Times New Roman" w:cs="Times New Roman"/>
                <w:color w:val="000000" w:themeColor="text1"/>
                <w:szCs w:val="24"/>
              </w:rPr>
              <w:t>71-105 students: 3 instructors.</w:t>
            </w:r>
          </w:p>
          <w:p w14:paraId="0360728E" w14:textId="1775F25D"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106-140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名教師授課。</w:t>
            </w:r>
          </w:p>
          <w:p w14:paraId="22DF955B" w14:textId="0AE4014B" w:rsidR="00B54530" w:rsidRPr="003B491A" w:rsidRDefault="00B54530"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w:t>
            </w:r>
            <w:r>
              <w:rPr>
                <w:rFonts w:ascii="Times New Roman" w:eastAsia="標楷體" w:hAnsi="Times New Roman" w:cs="Times New Roman"/>
                <w:color w:val="000000" w:themeColor="text1"/>
                <w:szCs w:val="24"/>
              </w:rPr>
              <w:t>v. 106-140 students: 4 instructors.</w:t>
            </w:r>
          </w:p>
          <w:p w14:paraId="261755DA" w14:textId="021CF992"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141-175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名教師授課。</w:t>
            </w:r>
          </w:p>
          <w:p w14:paraId="2C9F1462" w14:textId="68895180" w:rsidR="00B54530" w:rsidRPr="00B54530" w:rsidRDefault="00B54530"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v. </w:t>
            </w:r>
            <w:r w:rsidRPr="00B54530">
              <w:rPr>
                <w:rFonts w:ascii="Times New Roman" w:eastAsia="標楷體" w:hAnsi="Times New Roman" w:cs="Times New Roman"/>
                <w:color w:val="000000" w:themeColor="text1"/>
                <w:szCs w:val="24"/>
              </w:rPr>
              <w:t>141-175 students: 5 instructors.</w:t>
            </w:r>
          </w:p>
          <w:p w14:paraId="684562BC" w14:textId="58D7525D"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三</w:t>
            </w:r>
            <w:r w:rsidRPr="003B491A">
              <w:rPr>
                <w:rFonts w:ascii="Times New Roman" w:eastAsia="標楷體" w:hAnsi="Times New Roman" w:cs="Times New Roman"/>
                <w:color w:val="000000" w:themeColor="text1"/>
                <w:szCs w:val="24"/>
              </w:rPr>
              <w:t xml:space="preserve">) </w:t>
            </w:r>
            <w:proofErr w:type="gramStart"/>
            <w:r w:rsidRPr="003B491A">
              <w:rPr>
                <w:rFonts w:ascii="Times New Roman" w:eastAsia="標楷體" w:hAnsi="Times New Roman" w:cs="Times New Roman"/>
                <w:color w:val="000000" w:themeColor="text1"/>
                <w:szCs w:val="24"/>
              </w:rPr>
              <w:t>若系所</w:t>
            </w:r>
            <w:proofErr w:type="gramEnd"/>
            <w:r w:rsidRPr="003B491A">
              <w:rPr>
                <w:rFonts w:ascii="Times New Roman" w:eastAsia="標楷體" w:hAnsi="Times New Roman" w:cs="Times New Roman"/>
                <w:color w:val="000000" w:themeColor="text1"/>
                <w:szCs w:val="24"/>
              </w:rPr>
              <w:t>、中心師資、資源有限，經系所、中心會議討論後，僅安排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名教師授課，且選課學生人數超過</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名時，得增加教師每週授課時數，增加授課時數計算方式為：</w:t>
            </w:r>
          </w:p>
          <w:p w14:paraId="577F9F89" w14:textId="04246B2E" w:rsidR="00B54530" w:rsidRPr="003B491A" w:rsidRDefault="00B54530" w:rsidP="008A5184">
            <w:pPr>
              <w:spacing w:line="276" w:lineRule="auto"/>
              <w:ind w:leftChars="199" w:left="828" w:hangingChars="146" w:hanging="35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3) </w:t>
            </w:r>
            <w:r w:rsidR="008A5184" w:rsidRPr="008A5184">
              <w:rPr>
                <w:rFonts w:ascii="Times New Roman" w:eastAsia="標楷體" w:hAnsi="Times New Roman" w:cs="Times New Roman"/>
                <w:color w:val="000000" w:themeColor="text1"/>
                <w:szCs w:val="24"/>
              </w:rPr>
              <w:t xml:space="preserve">If, due to </w:t>
            </w:r>
            <w:r w:rsidR="00AB4C46" w:rsidRPr="008354DF">
              <w:rPr>
                <w:rFonts w:ascii="Times New Roman" w:eastAsia="標楷體" w:hAnsi="Times New Roman" w:cs="Times New Roman"/>
                <w:color w:val="000000" w:themeColor="text1"/>
                <w:szCs w:val="24"/>
              </w:rPr>
              <w:t>the limitation</w:t>
            </w:r>
            <w:r w:rsidR="008A5184" w:rsidRPr="008354DF">
              <w:rPr>
                <w:rFonts w:ascii="Times New Roman" w:eastAsia="標楷體" w:hAnsi="Times New Roman" w:cs="Times New Roman"/>
                <w:color w:val="000000" w:themeColor="text1"/>
                <w:szCs w:val="24"/>
              </w:rPr>
              <w:t xml:space="preserve"> on</w:t>
            </w:r>
            <w:r w:rsidR="008A5184" w:rsidRPr="008A5184">
              <w:rPr>
                <w:rFonts w:ascii="Times New Roman" w:eastAsia="標楷體" w:hAnsi="Times New Roman" w:cs="Times New Roman"/>
                <w:color w:val="000000" w:themeColor="text1"/>
                <w:szCs w:val="24"/>
              </w:rPr>
              <w:t xml:space="preserve"> faculty and resource, </w:t>
            </w:r>
            <w:r w:rsidR="008A5184" w:rsidRPr="008354DF">
              <w:rPr>
                <w:rFonts w:ascii="Times New Roman" w:eastAsia="標楷體" w:hAnsi="Times New Roman" w:cs="Times New Roman"/>
                <w:color w:val="000000" w:themeColor="text1"/>
                <w:szCs w:val="24"/>
              </w:rPr>
              <w:t>department</w:t>
            </w:r>
            <w:r w:rsidR="00AB4C46" w:rsidRPr="008354DF">
              <w:rPr>
                <w:rFonts w:ascii="Times New Roman" w:eastAsia="標楷體" w:hAnsi="Times New Roman" w:cs="Times New Roman"/>
                <w:color w:val="000000" w:themeColor="text1"/>
                <w:szCs w:val="24"/>
              </w:rPr>
              <w:t>s</w:t>
            </w:r>
            <w:r w:rsidR="008A5184" w:rsidRPr="008A5184">
              <w:rPr>
                <w:rFonts w:ascii="Times New Roman" w:eastAsia="標楷體" w:hAnsi="Times New Roman" w:cs="Times New Roman"/>
                <w:color w:val="000000" w:themeColor="text1"/>
                <w:szCs w:val="24"/>
              </w:rPr>
              <w:t xml:space="preserve">, </w:t>
            </w:r>
            <w:r w:rsidR="008A5184" w:rsidRPr="008354DF">
              <w:rPr>
                <w:rFonts w:ascii="Times New Roman" w:eastAsia="標楷體" w:hAnsi="Times New Roman" w:cs="Times New Roman"/>
                <w:color w:val="000000" w:themeColor="text1"/>
                <w:szCs w:val="24"/>
              </w:rPr>
              <w:t>graduate institute</w:t>
            </w:r>
            <w:r w:rsidR="00AB4C46" w:rsidRPr="008354DF">
              <w:rPr>
                <w:rFonts w:ascii="Times New Roman" w:eastAsia="標楷體" w:hAnsi="Times New Roman" w:cs="Times New Roman"/>
                <w:color w:val="000000" w:themeColor="text1"/>
                <w:szCs w:val="24"/>
              </w:rPr>
              <w:t>s</w:t>
            </w:r>
            <w:r w:rsidR="008A5184" w:rsidRPr="008A5184">
              <w:rPr>
                <w:rFonts w:ascii="Times New Roman" w:eastAsia="標楷體" w:hAnsi="Times New Roman" w:cs="Times New Roman"/>
                <w:color w:val="000000" w:themeColor="text1"/>
                <w:szCs w:val="24"/>
              </w:rPr>
              <w:t xml:space="preserve">, or </w:t>
            </w:r>
            <w:r w:rsidR="008A5184" w:rsidRPr="008354DF">
              <w:rPr>
                <w:rFonts w:ascii="Times New Roman" w:eastAsia="標楷體" w:hAnsi="Times New Roman" w:cs="Times New Roman"/>
                <w:color w:val="000000" w:themeColor="text1"/>
                <w:szCs w:val="24"/>
              </w:rPr>
              <w:t>center</w:t>
            </w:r>
            <w:r w:rsidR="00AB4C46" w:rsidRPr="008354DF">
              <w:rPr>
                <w:rFonts w:ascii="Times New Roman" w:eastAsia="標楷體" w:hAnsi="Times New Roman" w:cs="Times New Roman"/>
                <w:color w:val="000000" w:themeColor="text1"/>
                <w:szCs w:val="24"/>
              </w:rPr>
              <w:t>s</w:t>
            </w:r>
            <w:r w:rsidR="00AB4C46">
              <w:rPr>
                <w:rFonts w:ascii="Times New Roman" w:eastAsia="標楷體" w:hAnsi="Times New Roman" w:cs="Times New Roman"/>
                <w:color w:val="000000" w:themeColor="text1"/>
                <w:szCs w:val="24"/>
              </w:rPr>
              <w:t xml:space="preserve"> </w:t>
            </w:r>
            <w:r w:rsidR="00AB4C46" w:rsidRPr="008354DF">
              <w:rPr>
                <w:rFonts w:ascii="Times New Roman" w:eastAsia="標楷體" w:hAnsi="Times New Roman" w:cs="Times New Roman"/>
                <w:color w:val="000000" w:themeColor="text1"/>
                <w:szCs w:val="24"/>
              </w:rPr>
              <w:t>assign</w:t>
            </w:r>
            <w:r w:rsidR="008A5184" w:rsidRPr="008A5184">
              <w:rPr>
                <w:rFonts w:ascii="Times New Roman" w:eastAsia="標楷體" w:hAnsi="Times New Roman" w:cs="Times New Roman"/>
                <w:color w:val="000000" w:themeColor="text1"/>
                <w:szCs w:val="24"/>
              </w:rPr>
              <w:t xml:space="preserve"> only one instructor as discussed during its meetings even when the number of students selecting a course exceeds 35, the recognized weekly teaching hours shall be increased. The calculation methods for the additional teaching hours are as follows:</w:t>
            </w:r>
          </w:p>
          <w:p w14:paraId="48E9BEA2" w14:textId="4D9EAFFF"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 36-49</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5BD2AC04" w14:textId="27AE6DF7" w:rsidR="008A5184" w:rsidRPr="003B491A" w:rsidRDefault="008A5184" w:rsidP="006F1E2C">
            <w:pPr>
              <w:spacing w:line="276" w:lineRule="auto"/>
              <w:ind w:leftChars="411" w:left="1226" w:hangingChars="100" w:hanging="240"/>
              <w:jc w:val="both"/>
              <w:rPr>
                <w:rFonts w:ascii="Times New Roman" w:eastAsia="標楷體" w:hAnsi="Times New Roman" w:cs="Times New Roman"/>
                <w:color w:val="000000" w:themeColor="text1"/>
                <w:szCs w:val="24"/>
              </w:rPr>
            </w:pPr>
            <w:proofErr w:type="spellStart"/>
            <w:r>
              <w:rPr>
                <w:rFonts w:ascii="Times New Roman" w:eastAsia="標楷體" w:hAnsi="Times New Roman" w:cs="Times New Roman" w:hint="eastAsia"/>
                <w:color w:val="000000" w:themeColor="text1"/>
                <w:szCs w:val="24"/>
              </w:rPr>
              <w:t>i</w:t>
            </w:r>
            <w:proofErr w:type="spellEnd"/>
            <w:r>
              <w:rPr>
                <w:rFonts w:ascii="Times New Roman" w:eastAsia="標楷體" w:hAnsi="Times New Roman" w:cs="Times New Roman"/>
                <w:color w:val="000000" w:themeColor="text1"/>
                <w:szCs w:val="24"/>
              </w:rPr>
              <w:t xml:space="preserve">. </w:t>
            </w:r>
            <w:r w:rsidR="0006627D">
              <w:rPr>
                <w:rFonts w:ascii="Times New Roman" w:eastAsia="標楷體" w:hAnsi="Times New Roman" w:cs="Times New Roman"/>
                <w:color w:val="000000" w:themeColor="text1"/>
                <w:szCs w:val="24"/>
              </w:rPr>
              <w:t>36-49 students:</w:t>
            </w:r>
            <w:r w:rsidR="0006627D">
              <w:rPr>
                <w:rFonts w:ascii="Times New Roman" w:eastAsia="標楷體" w:hAnsi="Times New Roman" w:cs="Times New Roman" w:hint="eastAsia"/>
                <w:color w:val="000000" w:themeColor="text1"/>
                <w:szCs w:val="24"/>
              </w:rPr>
              <w:t xml:space="preserve"> </w:t>
            </w:r>
            <w:r w:rsidR="0006627D">
              <w:rPr>
                <w:rFonts w:ascii="Times New Roman" w:eastAsia="標楷體" w:hAnsi="Times New Roman" w:cs="Times New Roman"/>
                <w:color w:val="000000" w:themeColor="text1"/>
                <w:szCs w:val="24"/>
              </w:rPr>
              <w:t xml:space="preserve">Halved actual teaching hours </w:t>
            </w:r>
            <w:r w:rsidR="0006627D" w:rsidRPr="003B491A">
              <w:rPr>
                <w:rFonts w:ascii="Times New Roman" w:eastAsia="標楷體" w:hAnsi="Times New Roman" w:cs="Times New Roman"/>
                <w:color w:val="000000" w:themeColor="text1"/>
                <w:szCs w:val="24"/>
              </w:rPr>
              <w:t>×</w:t>
            </w:r>
            <w:r w:rsidR="0006627D">
              <w:rPr>
                <w:rFonts w:ascii="Times New Roman" w:eastAsia="標楷體" w:hAnsi="Times New Roman" w:cs="Times New Roman"/>
                <w:color w:val="000000" w:themeColor="text1"/>
                <w:szCs w:val="24"/>
              </w:rPr>
              <w:t xml:space="preserve"> 1.2.</w:t>
            </w:r>
          </w:p>
          <w:p w14:paraId="4A431BC0" w14:textId="13E25739"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50-63</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6D38EC49" w14:textId="19CFD51A" w:rsidR="0006627D" w:rsidRPr="003B491A" w:rsidRDefault="0006627D"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w:t>
            </w:r>
            <w:r>
              <w:rPr>
                <w:rFonts w:ascii="Times New Roman" w:eastAsia="標楷體" w:hAnsi="Times New Roman" w:cs="Times New Roman"/>
                <w:color w:val="000000" w:themeColor="text1"/>
                <w:szCs w:val="24"/>
              </w:rPr>
              <w:t xml:space="preserve">i. </w:t>
            </w:r>
            <w:r w:rsidRPr="0006627D">
              <w:rPr>
                <w:rFonts w:ascii="Times New Roman" w:eastAsia="標楷體" w:hAnsi="Times New Roman" w:cs="Times New Roman"/>
                <w:color w:val="000000" w:themeColor="text1"/>
                <w:szCs w:val="24"/>
              </w:rPr>
              <w:t>50-63 students: Halved actual teaching hours × 1.4.</w:t>
            </w:r>
          </w:p>
          <w:p w14:paraId="0B8C78DC" w14:textId="552EFFEA"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3. 64-77</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071C9A10" w14:textId="242B4A95" w:rsidR="0006627D" w:rsidRPr="003B491A" w:rsidRDefault="0006627D"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w:t>
            </w:r>
            <w:r>
              <w:rPr>
                <w:rFonts w:ascii="Times New Roman" w:eastAsia="標楷體" w:hAnsi="Times New Roman" w:cs="Times New Roman"/>
                <w:color w:val="000000" w:themeColor="text1"/>
                <w:szCs w:val="24"/>
              </w:rPr>
              <w:t xml:space="preserve">ii. 64-77 students: Halved actual teaching hours </w:t>
            </w:r>
            <w:r w:rsidRPr="0006627D">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1.6.</w:t>
            </w:r>
          </w:p>
          <w:p w14:paraId="270536D0" w14:textId="0133D755"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78-91</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3CD87660" w14:textId="6226A1D3" w:rsidR="0006627D" w:rsidRPr="0006627D" w:rsidRDefault="0006627D"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iv. </w:t>
            </w:r>
            <w:r w:rsidRPr="0006627D">
              <w:rPr>
                <w:rFonts w:ascii="Times New Roman" w:eastAsia="標楷體" w:hAnsi="Times New Roman" w:cs="Times New Roman"/>
                <w:color w:val="000000" w:themeColor="text1"/>
                <w:szCs w:val="24"/>
              </w:rPr>
              <w:t>78-91 students: Halved actual teaching hours × 1.8.</w:t>
            </w:r>
          </w:p>
          <w:p w14:paraId="0E148775" w14:textId="7F1B0992" w:rsid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92-105</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w:t>
            </w:r>
          </w:p>
          <w:p w14:paraId="4B4B11C9" w14:textId="3BF54DEC" w:rsidR="0006627D" w:rsidRPr="0006627D" w:rsidRDefault="0006627D"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v. 92-105 students: Halved actual teaching hours </w:t>
            </w:r>
            <w:r w:rsidRPr="0006627D">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1.8.</w:t>
            </w:r>
          </w:p>
          <w:p w14:paraId="449D4854" w14:textId="30392502" w:rsid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四</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惟教師人數安排超過前款之課程，其時數則依課程進度表列名之教師均分。</w:t>
            </w:r>
          </w:p>
          <w:p w14:paraId="1B4D9A1E" w14:textId="2974D882" w:rsidR="00BD2680" w:rsidRPr="003B491A" w:rsidRDefault="00BD2680" w:rsidP="00BD2680">
            <w:pPr>
              <w:spacing w:line="276" w:lineRule="auto"/>
              <w:ind w:leftChars="199" w:left="886" w:hangingChars="170" w:hanging="40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 xml:space="preserve">4) </w:t>
            </w:r>
            <w:r w:rsidRPr="00BD2680">
              <w:rPr>
                <w:rFonts w:ascii="Times New Roman" w:eastAsia="標楷體" w:hAnsi="Times New Roman" w:cs="Times New Roman"/>
                <w:color w:val="000000" w:themeColor="text1"/>
                <w:szCs w:val="24"/>
              </w:rPr>
              <w:t>However, when the number of instructors assigned exceeds the arrangement mentioned in the preceding subparagraph, the teaching hours shall be evenly divided among the teachers listed on the syllabus.</w:t>
            </w:r>
          </w:p>
          <w:p w14:paraId="60EC9A87" w14:textId="39C747A5"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臨床技能課程、「問題導向學習」</w:t>
            </w:r>
            <w:r w:rsidRPr="003B491A">
              <w:rPr>
                <w:rFonts w:ascii="Times New Roman" w:eastAsia="標楷體" w:hAnsi="Times New Roman" w:cs="Times New Roman"/>
                <w:color w:val="000000" w:themeColor="text1"/>
                <w:szCs w:val="24"/>
              </w:rPr>
              <w:t>(PBL)</w:t>
            </w:r>
            <w:r w:rsidRPr="003B491A">
              <w:rPr>
                <w:rFonts w:ascii="Times New Roman" w:eastAsia="標楷體" w:hAnsi="Times New Roman" w:cs="Times New Roman"/>
                <w:color w:val="000000" w:themeColor="text1"/>
                <w:szCs w:val="24"/>
              </w:rPr>
              <w:t>課程及「團隊導向學習」</w:t>
            </w:r>
            <w:r w:rsidRPr="003B491A">
              <w:rPr>
                <w:rFonts w:ascii="Times New Roman" w:eastAsia="標楷體" w:hAnsi="Times New Roman" w:cs="Times New Roman"/>
                <w:color w:val="000000" w:themeColor="text1"/>
                <w:szCs w:val="24"/>
              </w:rPr>
              <w:t>(TBL)</w:t>
            </w:r>
            <w:r w:rsidRPr="003B491A">
              <w:rPr>
                <w:rFonts w:ascii="Times New Roman" w:eastAsia="標楷體" w:hAnsi="Times New Roman" w:cs="Times New Roman"/>
                <w:color w:val="000000" w:themeColor="text1"/>
                <w:szCs w:val="24"/>
              </w:rPr>
              <w:t>課程：課程分組討論至少</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名學生為原則，其授課時數依教師實際參與之時數計算之，每人每學期授課時數合計各不得超過</w:t>
            </w:r>
            <w:r w:rsidRPr="003B491A">
              <w:rPr>
                <w:rFonts w:ascii="Times New Roman" w:eastAsia="標楷體" w:hAnsi="Times New Roman" w:cs="Times New Roman"/>
                <w:color w:val="000000" w:themeColor="text1"/>
                <w:szCs w:val="24"/>
              </w:rPr>
              <w:t>24</w:t>
            </w:r>
            <w:r w:rsidRPr="003B491A">
              <w:rPr>
                <w:rFonts w:ascii="Times New Roman" w:eastAsia="標楷體" w:hAnsi="Times New Roman" w:cs="Times New Roman"/>
                <w:color w:val="000000" w:themeColor="text1"/>
                <w:szCs w:val="24"/>
              </w:rPr>
              <w:t>小時。</w:t>
            </w:r>
          </w:p>
          <w:p w14:paraId="2D144E26" w14:textId="5B736741" w:rsidR="00BD2680" w:rsidRPr="006A4A5F" w:rsidRDefault="00BD2680" w:rsidP="008A139D">
            <w:pPr>
              <w:spacing w:line="276" w:lineRule="auto"/>
              <w:ind w:left="271" w:hangingChars="113" w:hanging="271"/>
              <w:jc w:val="both"/>
              <w:rPr>
                <w:rFonts w:ascii="Times New Roman" w:eastAsia="標楷體" w:hAnsi="Times New Roman" w:cs="Times New Roman"/>
                <w:szCs w:val="24"/>
              </w:rPr>
            </w:pPr>
            <w:r w:rsidRPr="006A4A5F">
              <w:rPr>
                <w:rFonts w:ascii="Times New Roman" w:eastAsia="標楷體" w:hAnsi="Times New Roman" w:cs="Times New Roman" w:hint="eastAsia"/>
                <w:szCs w:val="24"/>
              </w:rPr>
              <w:lastRenderedPageBreak/>
              <w:t>3</w:t>
            </w:r>
            <w:r w:rsidRPr="006A4A5F">
              <w:rPr>
                <w:rFonts w:ascii="Times New Roman" w:eastAsia="標楷體" w:hAnsi="Times New Roman" w:cs="Times New Roman"/>
                <w:szCs w:val="24"/>
              </w:rPr>
              <w:t xml:space="preserve">. </w:t>
            </w:r>
            <w:r w:rsidR="008A139D" w:rsidRPr="006A4A5F">
              <w:rPr>
                <w:rFonts w:ascii="Times New Roman" w:eastAsia="標楷體" w:hAnsi="Times New Roman" w:cs="Times New Roman"/>
                <w:szCs w:val="24"/>
              </w:rPr>
              <w:t xml:space="preserve">Clinical skill courses, problem-based learning (PBL) courses, and team-based learning (TBL) courses: Each of these courses shall have at least 8 students </w:t>
            </w:r>
            <w:r w:rsidR="006A4A5F" w:rsidRPr="006A4A5F">
              <w:rPr>
                <w:rFonts w:ascii="Times New Roman" w:eastAsia="標楷體" w:hAnsi="Times New Roman" w:cs="Times New Roman"/>
                <w:szCs w:val="24"/>
              </w:rPr>
              <w:t xml:space="preserve">for </w:t>
            </w:r>
            <w:r w:rsidR="008A139D" w:rsidRPr="006A4A5F">
              <w:rPr>
                <w:rFonts w:ascii="Times New Roman" w:eastAsia="標楷體" w:hAnsi="Times New Roman" w:cs="Times New Roman"/>
                <w:szCs w:val="24"/>
              </w:rPr>
              <w:t>group discussions. The teaching hours are calculated based on the actual participation hours of instructors. The total teaching hours shall not exceed 24 hours per person per semester.</w:t>
            </w:r>
          </w:p>
          <w:p w14:paraId="6FF108FA" w14:textId="03763438"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專題討論：其授課時數依教師實際參與之時數計算之。每門課程，主負責教師每學期授課時數至多不得超過</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小時，其他參與教師每學期授課時數至多不得超過</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w:t>
            </w:r>
          </w:p>
          <w:p w14:paraId="68BDFE11" w14:textId="5FA416A5" w:rsidR="008A139D" w:rsidRPr="003B491A" w:rsidRDefault="008A139D" w:rsidP="00C3645B">
            <w:pPr>
              <w:spacing w:line="276" w:lineRule="auto"/>
              <w:ind w:left="242" w:hangingChars="101" w:hanging="24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4</w:t>
            </w:r>
            <w:r>
              <w:rPr>
                <w:rFonts w:ascii="Times New Roman" w:eastAsia="標楷體" w:hAnsi="Times New Roman" w:cs="Times New Roman"/>
                <w:color w:val="000000" w:themeColor="text1"/>
                <w:szCs w:val="24"/>
              </w:rPr>
              <w:t xml:space="preserve">. </w:t>
            </w:r>
            <w:r w:rsidR="00C3645B" w:rsidRPr="00C3645B">
              <w:rPr>
                <w:rFonts w:ascii="Times New Roman" w:eastAsia="標楷體" w:hAnsi="Times New Roman" w:cs="Times New Roman"/>
                <w:color w:val="000000" w:themeColor="text1"/>
                <w:szCs w:val="24"/>
              </w:rPr>
              <w:t xml:space="preserve">Thematic discussions: The teaching hours are calculated based on the actual participation hours of instructors. For each course, the teaching hours shall not exceed 18 hours per semester for the primary instructor and shall not exceed 9 hours per semester for </w:t>
            </w:r>
            <w:r w:rsidR="008F3CA0">
              <w:rPr>
                <w:rFonts w:ascii="Times New Roman" w:eastAsia="標楷體" w:hAnsi="Times New Roman" w:cs="Times New Roman"/>
                <w:color w:val="000000" w:themeColor="text1"/>
                <w:szCs w:val="24"/>
              </w:rPr>
              <w:t>co-</w:t>
            </w:r>
            <w:r w:rsidR="00C3645B" w:rsidRPr="00C3645B">
              <w:rPr>
                <w:rFonts w:ascii="Times New Roman" w:eastAsia="標楷體" w:hAnsi="Times New Roman" w:cs="Times New Roman"/>
                <w:color w:val="000000" w:themeColor="text1"/>
                <w:szCs w:val="24"/>
              </w:rPr>
              <w:t>instructors.</w:t>
            </w:r>
          </w:p>
          <w:p w14:paraId="0CF25A28" w14:textId="773B0AF3"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臨床教學（含校外實習課程）：由各學院自訂核計細則，經教務會議審議通過後實施。</w:t>
            </w:r>
          </w:p>
          <w:p w14:paraId="2F1FF674" w14:textId="0E44CDC0" w:rsidR="00C3645B" w:rsidRPr="003B491A" w:rsidRDefault="00C3645B" w:rsidP="00CD2C05">
            <w:pPr>
              <w:spacing w:line="276" w:lineRule="auto"/>
              <w:ind w:left="312" w:hangingChars="130" w:hanging="31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w:t>
            </w:r>
            <w:r>
              <w:rPr>
                <w:rFonts w:ascii="Times New Roman" w:eastAsia="標楷體" w:hAnsi="Times New Roman" w:cs="Times New Roman"/>
                <w:color w:val="000000" w:themeColor="text1"/>
                <w:szCs w:val="24"/>
              </w:rPr>
              <w:t xml:space="preserve">. </w:t>
            </w:r>
            <w:r w:rsidR="00CD2C05" w:rsidRPr="00CD2C05">
              <w:rPr>
                <w:rFonts w:ascii="Times New Roman" w:eastAsia="標楷體" w:hAnsi="Times New Roman" w:cs="Times New Roman"/>
                <w:color w:val="000000" w:themeColor="text1"/>
                <w:szCs w:val="24"/>
              </w:rPr>
              <w:t xml:space="preserve">Clinical teaching (including off-campus </w:t>
            </w:r>
            <w:r w:rsidR="008F3CA0">
              <w:rPr>
                <w:rFonts w:ascii="Times New Roman" w:eastAsia="標楷體" w:hAnsi="Times New Roman" w:cs="Times New Roman"/>
                <w:color w:val="000000" w:themeColor="text1"/>
                <w:szCs w:val="24"/>
              </w:rPr>
              <w:t>internship</w:t>
            </w:r>
            <w:r w:rsidR="00CD2C05" w:rsidRPr="00CD2C05">
              <w:rPr>
                <w:rFonts w:ascii="Times New Roman" w:eastAsia="標楷體" w:hAnsi="Times New Roman" w:cs="Times New Roman"/>
                <w:color w:val="000000" w:themeColor="text1"/>
                <w:szCs w:val="24"/>
              </w:rPr>
              <w:t xml:space="preserve"> courses): The detailed calculation methods shall be established by each college and implemented u</w:t>
            </w:r>
            <w:r w:rsidR="00BF3F7E">
              <w:rPr>
                <w:rFonts w:ascii="Times New Roman" w:eastAsia="標楷體" w:hAnsi="Times New Roman" w:cs="Times New Roman"/>
                <w:color w:val="000000" w:themeColor="text1"/>
                <w:szCs w:val="24"/>
              </w:rPr>
              <w:t xml:space="preserve">pon review and approval by the </w:t>
            </w:r>
            <w:r w:rsidR="00BF3F7E" w:rsidRPr="008354DF">
              <w:rPr>
                <w:rFonts w:ascii="Times New Roman" w:eastAsia="標楷體" w:hAnsi="Times New Roman" w:cs="Times New Roman"/>
                <w:color w:val="000000" w:themeColor="text1"/>
                <w:szCs w:val="24"/>
              </w:rPr>
              <w:t>Academic Affairs M</w:t>
            </w:r>
            <w:r w:rsidR="00CD2C05" w:rsidRPr="008354DF">
              <w:rPr>
                <w:rFonts w:ascii="Times New Roman" w:eastAsia="標楷體" w:hAnsi="Times New Roman" w:cs="Times New Roman"/>
                <w:color w:val="000000" w:themeColor="text1"/>
                <w:szCs w:val="24"/>
              </w:rPr>
              <w:t>eetings</w:t>
            </w:r>
            <w:r w:rsidR="00CD2C05" w:rsidRPr="00CD2C05">
              <w:rPr>
                <w:rFonts w:ascii="Times New Roman" w:eastAsia="標楷體" w:hAnsi="Times New Roman" w:cs="Times New Roman"/>
                <w:color w:val="000000" w:themeColor="text1"/>
                <w:szCs w:val="24"/>
              </w:rPr>
              <w:t>.</w:t>
            </w:r>
          </w:p>
          <w:p w14:paraId="48796368" w14:textId="67277075"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hint="eastAsia"/>
                <w:color w:val="000000" w:themeColor="text1"/>
                <w:szCs w:val="24"/>
              </w:rPr>
              <w:t>自</w:t>
            </w:r>
            <w:r w:rsidRPr="003B491A">
              <w:rPr>
                <w:rFonts w:ascii="Times New Roman" w:eastAsia="標楷體" w:hAnsi="Times New Roman" w:cs="Times New Roman" w:hint="eastAsia"/>
                <w:color w:val="000000" w:themeColor="text1"/>
                <w:szCs w:val="24"/>
              </w:rPr>
              <w:t>111</w:t>
            </w:r>
            <w:r w:rsidRPr="003B491A">
              <w:rPr>
                <w:rFonts w:ascii="Times New Roman" w:eastAsia="標楷體" w:hAnsi="Times New Roman" w:cs="Times New Roman" w:hint="eastAsia"/>
                <w:color w:val="000000" w:themeColor="text1"/>
                <w:szCs w:val="24"/>
              </w:rPr>
              <w:t>學年度起，</w:t>
            </w:r>
            <w:r w:rsidRPr="003B491A">
              <w:rPr>
                <w:rFonts w:ascii="Times New Roman" w:eastAsia="標楷體" w:hAnsi="Times New Roman" w:cs="Times New Roman"/>
                <w:color w:val="000000" w:themeColor="text1"/>
                <w:szCs w:val="24"/>
              </w:rPr>
              <w:t>如為本校三級三審課程委員會通過</w:t>
            </w:r>
            <w:r w:rsidRPr="003B491A">
              <w:rPr>
                <w:rFonts w:ascii="Times New Roman" w:eastAsia="標楷體" w:hAnsi="Times New Roman" w:cs="Times New Roman" w:hint="eastAsia"/>
                <w:color w:val="000000" w:themeColor="text1"/>
                <w:szCs w:val="24"/>
              </w:rPr>
              <w:t>所開設之全學期或部分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全英語授課課程（英語課程除外），本國籍教師授課時數</w:t>
            </w:r>
            <w:r w:rsidRPr="003B491A">
              <w:rPr>
                <w:rFonts w:ascii="Times New Roman" w:eastAsia="標楷體" w:hAnsi="Times New Roman" w:cs="Times New Roman" w:hint="eastAsia"/>
                <w:color w:val="000000" w:themeColor="text1"/>
                <w:szCs w:val="24"/>
              </w:rPr>
              <w:t>皆</w:t>
            </w:r>
            <w:r w:rsidRPr="003B491A">
              <w:rPr>
                <w:rFonts w:ascii="Times New Roman" w:eastAsia="標楷體" w:hAnsi="Times New Roman" w:cs="Times New Roman"/>
                <w:color w:val="000000" w:themeColor="text1"/>
                <w:szCs w:val="24"/>
              </w:rPr>
              <w:t>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r w:rsidRPr="003B491A">
              <w:rPr>
                <w:rFonts w:ascii="Times New Roman" w:eastAsia="標楷體" w:hAnsi="Times New Roman" w:cs="Times New Roman" w:hint="eastAsia"/>
                <w:color w:val="000000" w:themeColor="text1"/>
                <w:szCs w:val="24"/>
              </w:rPr>
              <w:t>；但有關部分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課程</w:t>
            </w:r>
            <w:r w:rsidRPr="003B491A">
              <w:rPr>
                <w:rFonts w:ascii="Times New Roman" w:eastAsia="標楷體" w:hAnsi="Times New Roman" w:cs="Times New Roman" w:hint="eastAsia"/>
                <w:color w:val="000000" w:themeColor="text1"/>
                <w:szCs w:val="24"/>
              </w:rPr>
              <w:t>試行</w:t>
            </w:r>
            <w:r w:rsidRPr="003B491A">
              <w:rPr>
                <w:rFonts w:ascii="Times New Roman" w:eastAsia="標楷體" w:hAnsi="Times New Roman" w:cs="Times New Roman" w:hint="eastAsia"/>
                <w:color w:val="000000" w:themeColor="text1"/>
                <w:szCs w:val="24"/>
              </w:rPr>
              <w:t>2</w:t>
            </w:r>
            <w:r w:rsidRPr="003B491A">
              <w:rPr>
                <w:rFonts w:ascii="Times New Roman" w:eastAsia="標楷體" w:hAnsi="Times New Roman" w:cs="Times New Roman" w:hint="eastAsia"/>
                <w:color w:val="000000" w:themeColor="text1"/>
                <w:szCs w:val="24"/>
              </w:rPr>
              <w:t>年，屆期重新檢討。</w:t>
            </w:r>
          </w:p>
          <w:p w14:paraId="6F122645" w14:textId="3FA7FD2A" w:rsidR="00CD2C05" w:rsidRPr="003B491A" w:rsidRDefault="00CD2C05" w:rsidP="00A43DBE">
            <w:pPr>
              <w:spacing w:line="276" w:lineRule="auto"/>
              <w:ind w:left="257" w:hangingChars="107" w:hanging="257"/>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6</w:t>
            </w:r>
            <w:r>
              <w:rPr>
                <w:rFonts w:ascii="Times New Roman" w:eastAsia="標楷體" w:hAnsi="Times New Roman" w:cs="Times New Roman"/>
                <w:color w:val="000000" w:themeColor="text1"/>
                <w:szCs w:val="24"/>
              </w:rPr>
              <w:t xml:space="preserve">. </w:t>
            </w:r>
            <w:r w:rsidR="00A43DBE" w:rsidRPr="00A43DBE">
              <w:rPr>
                <w:rFonts w:ascii="Times New Roman" w:eastAsia="標楷體" w:hAnsi="Times New Roman" w:cs="Times New Roman"/>
                <w:color w:val="000000" w:themeColor="text1"/>
                <w:szCs w:val="24"/>
              </w:rPr>
              <w:t xml:space="preserve">Starting from the academic year 2022, for full-semester or specific-week courses taught with English as a medium of instruction (EMI courses, not including English courses) that have been approved through 3 levels of curriculum committees and reviewed 3 times, the teaching hours of domestic instructors are calculated as double the actual teaching hours. However, the </w:t>
            </w:r>
            <w:r w:rsidR="005A0AFC">
              <w:rPr>
                <w:rFonts w:ascii="Times New Roman" w:eastAsia="標楷體" w:hAnsi="Times New Roman" w:cs="Times New Roman"/>
                <w:color w:val="000000" w:themeColor="text1"/>
                <w:szCs w:val="24"/>
              </w:rPr>
              <w:t>practice</w:t>
            </w:r>
            <w:r w:rsidR="00A43DBE" w:rsidRPr="00A43DBE">
              <w:rPr>
                <w:rFonts w:ascii="Times New Roman" w:eastAsia="標楷體" w:hAnsi="Times New Roman" w:cs="Times New Roman"/>
                <w:color w:val="000000" w:themeColor="text1"/>
                <w:szCs w:val="24"/>
              </w:rPr>
              <w:t xml:space="preserve"> of EMI courses taught during specific weeks will be trialed for 2 years, after which it will be reassessed.</w:t>
            </w:r>
          </w:p>
          <w:p w14:paraId="73E7736E" w14:textId="6575B800" w:rsidR="003B491A" w:rsidRDefault="003B491A" w:rsidP="006F1E2C">
            <w:pPr>
              <w:spacing w:line="276" w:lineRule="auto"/>
              <w:ind w:left="480"/>
              <w:jc w:val="both"/>
              <w:rPr>
                <w:rFonts w:ascii="Times New Roman" w:eastAsia="標楷體" w:hAnsi="Times New Roman" w:cs="Times New Roman"/>
                <w:color w:val="000000" w:themeColor="text1"/>
                <w:szCs w:val="24"/>
              </w:rPr>
            </w:pPr>
            <w:r w:rsidRPr="003B491A">
              <w:rPr>
                <w:rFonts w:ascii="Calibri" w:eastAsia="標楷體" w:hAnsi="Calibri" w:cs="Times New Roman"/>
                <w:color w:val="000000" w:themeColor="text1"/>
                <w:szCs w:val="24"/>
              </w:rPr>
              <w:t>各課程</w:t>
            </w:r>
            <w:r w:rsidRPr="003B491A">
              <w:rPr>
                <w:rFonts w:ascii="Times New Roman" w:eastAsia="標楷體" w:hAnsi="Times New Roman" w:cs="Times New Roman"/>
                <w:color w:val="000000" w:themeColor="text1"/>
                <w:szCs w:val="24"/>
              </w:rPr>
              <w:t>如因</w:t>
            </w:r>
            <w:proofErr w:type="gramStart"/>
            <w:r w:rsidRPr="003B491A">
              <w:rPr>
                <w:rFonts w:ascii="Times New Roman" w:eastAsia="標楷體" w:hAnsi="Times New Roman" w:cs="Times New Roman"/>
                <w:color w:val="000000" w:themeColor="text1"/>
                <w:szCs w:val="24"/>
              </w:rPr>
              <w:t>學生停修課程</w:t>
            </w:r>
            <w:proofErr w:type="gramEnd"/>
            <w:r w:rsidRPr="003B491A">
              <w:rPr>
                <w:rFonts w:ascii="Times New Roman" w:eastAsia="標楷體" w:hAnsi="Times New Roman" w:cs="Times New Roman"/>
                <w:color w:val="000000" w:themeColor="text1"/>
                <w:szCs w:val="24"/>
              </w:rPr>
              <w:t>後，選課人數為</w:t>
            </w:r>
            <w:r w:rsidRPr="003B491A">
              <w:rPr>
                <w:rFonts w:ascii="Times New Roman" w:eastAsia="標楷體" w:hAnsi="Times New Roman" w:cs="Times New Roman"/>
                <w:color w:val="000000" w:themeColor="text1"/>
                <w:szCs w:val="24"/>
              </w:rPr>
              <w:t>0</w:t>
            </w:r>
            <w:r w:rsidRPr="003B491A">
              <w:rPr>
                <w:rFonts w:ascii="Times New Roman" w:eastAsia="標楷體" w:hAnsi="Times New Roman" w:cs="Times New Roman"/>
                <w:color w:val="000000" w:themeColor="text1"/>
                <w:szCs w:val="24"/>
              </w:rPr>
              <w:t>人，其時數則計授課時數為實際授課時數</w:t>
            </w:r>
            <w:r w:rsidRPr="003B491A">
              <w:rPr>
                <w:rFonts w:ascii="Times New Roman" w:eastAsia="標楷體" w:hAnsi="Times New Roman" w:cs="Times New Roman"/>
                <w:color w:val="000000" w:themeColor="text1"/>
                <w:szCs w:val="24"/>
              </w:rPr>
              <w:t>×0.5</w:t>
            </w:r>
            <w:r w:rsidRPr="003B491A">
              <w:rPr>
                <w:rFonts w:ascii="Times New Roman" w:eastAsia="標楷體" w:hAnsi="Times New Roman" w:cs="Times New Roman"/>
                <w:color w:val="000000" w:themeColor="text1"/>
                <w:szCs w:val="24"/>
              </w:rPr>
              <w:t>倍。</w:t>
            </w:r>
          </w:p>
          <w:p w14:paraId="237A054E" w14:textId="3333BCBF" w:rsidR="00A43DBE" w:rsidRPr="003B491A" w:rsidRDefault="00957EB3" w:rsidP="00F073B5">
            <w:pPr>
              <w:spacing w:line="276" w:lineRule="auto"/>
              <w:ind w:left="480"/>
              <w:jc w:val="both"/>
              <w:rPr>
                <w:rFonts w:ascii="Times New Roman" w:eastAsia="標楷體" w:hAnsi="Times New Roman" w:cs="Times New Roman"/>
                <w:color w:val="000000" w:themeColor="text1"/>
                <w:szCs w:val="24"/>
              </w:rPr>
            </w:pPr>
            <w:r w:rsidRPr="00957EB3">
              <w:rPr>
                <w:rFonts w:ascii="Times New Roman" w:eastAsia="標楷體" w:hAnsi="Times New Roman" w:cs="Times New Roman"/>
                <w:color w:val="000000" w:themeColor="text1"/>
                <w:szCs w:val="24"/>
              </w:rPr>
              <w:t>If the number of students selecting a course drops to 0 after students discontinue the course, the recognized teaching hours are calculated at 0.5 times the actual teaching hours.</w:t>
            </w:r>
          </w:p>
          <w:p w14:paraId="11443D52" w14:textId="5459F53A" w:rsidR="003B491A" w:rsidRPr="006A4A5F" w:rsidRDefault="003B491A" w:rsidP="006F1E2C">
            <w:pPr>
              <w:numPr>
                <w:ilvl w:val="0"/>
                <w:numId w:val="2"/>
              </w:numPr>
              <w:spacing w:line="276" w:lineRule="auto"/>
              <w:jc w:val="both"/>
              <w:rPr>
                <w:rFonts w:ascii="Times New Roman" w:eastAsia="標楷體" w:hAnsi="Times New Roman" w:cs="Times New Roman"/>
                <w:szCs w:val="24"/>
              </w:rPr>
            </w:pPr>
            <w:r w:rsidRPr="006A4A5F">
              <w:rPr>
                <w:rFonts w:ascii="Times New Roman" w:eastAsia="標楷體" w:hAnsi="Times New Roman"/>
              </w:rPr>
              <w:t>開設遠距教學課程之教師，其開課當學期授課時數得以</w:t>
            </w:r>
            <w:r w:rsidRPr="006A4A5F">
              <w:rPr>
                <w:rFonts w:ascii="Times New Roman" w:eastAsia="標楷體" w:hAnsi="Times New Roman"/>
              </w:rPr>
              <w:t>1.5</w:t>
            </w:r>
            <w:r w:rsidRPr="006A4A5F">
              <w:rPr>
                <w:rFonts w:ascii="Times New Roman" w:eastAsia="標楷體" w:hAnsi="Times New Roman"/>
              </w:rPr>
              <w:t>倍計算。收播遠距教學課程之本校主負責教師，其時數以每</w:t>
            </w:r>
            <w:r w:rsidRPr="006A4A5F">
              <w:rPr>
                <w:rFonts w:ascii="Times New Roman" w:eastAsia="標楷體" w:hAnsi="Times New Roman"/>
              </w:rPr>
              <w:t>3</w:t>
            </w:r>
            <w:r w:rsidRPr="006A4A5F">
              <w:rPr>
                <w:rFonts w:ascii="Times New Roman" w:eastAsia="標楷體" w:hAnsi="Times New Roman"/>
              </w:rPr>
              <w:t>小時</w:t>
            </w:r>
            <w:proofErr w:type="gramStart"/>
            <w:r w:rsidRPr="006A4A5F">
              <w:rPr>
                <w:rFonts w:ascii="Times New Roman" w:eastAsia="標楷體" w:hAnsi="Times New Roman"/>
              </w:rPr>
              <w:t>折抵為</w:t>
            </w:r>
            <w:r w:rsidRPr="006A4A5F">
              <w:rPr>
                <w:rFonts w:ascii="Times New Roman" w:eastAsia="標楷體" w:hAnsi="Times New Roman"/>
              </w:rPr>
              <w:t>1</w:t>
            </w:r>
            <w:r w:rsidRPr="006A4A5F">
              <w:rPr>
                <w:rFonts w:ascii="Times New Roman" w:eastAsia="標楷體" w:hAnsi="Times New Roman"/>
              </w:rPr>
              <w:t>小時</w:t>
            </w:r>
            <w:proofErr w:type="gramEnd"/>
            <w:r w:rsidRPr="006A4A5F">
              <w:rPr>
                <w:rFonts w:ascii="Times New Roman" w:eastAsia="標楷體" w:hAnsi="Times New Roman"/>
              </w:rPr>
              <w:t>。</w:t>
            </w:r>
          </w:p>
          <w:p w14:paraId="1A218A6A" w14:textId="70760951" w:rsidR="00E44C06" w:rsidRPr="003B491A" w:rsidRDefault="00E44C06" w:rsidP="00957EB3">
            <w:pPr>
              <w:spacing w:line="276" w:lineRule="auto"/>
              <w:ind w:left="242" w:hangingChars="101" w:hanging="242"/>
              <w:jc w:val="both"/>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rPr>
              <w:t>7</w:t>
            </w:r>
            <w:r>
              <w:rPr>
                <w:rFonts w:ascii="Times New Roman" w:eastAsia="標楷體" w:hAnsi="Times New Roman"/>
                <w:color w:val="000000" w:themeColor="text1"/>
              </w:rPr>
              <w:t xml:space="preserve">. </w:t>
            </w:r>
            <w:r w:rsidR="00957EB3" w:rsidRPr="00957EB3">
              <w:rPr>
                <w:rFonts w:ascii="Times New Roman" w:eastAsia="標楷體" w:hAnsi="Times New Roman"/>
                <w:color w:val="000000" w:themeColor="text1"/>
              </w:rPr>
              <w:t>For teachers who offer distance learning courses, their teaching hours for the semester in which the courses are taught are calculated at 1.5 times the actual teaching hours.</w:t>
            </w:r>
            <w:r w:rsidR="006A4A5F">
              <w:t xml:space="preserve"> </w:t>
            </w:r>
            <w:r w:rsidR="006A4A5F" w:rsidRPr="006A4A5F">
              <w:rPr>
                <w:rFonts w:ascii="Times New Roman" w:eastAsia="標楷體" w:hAnsi="Times New Roman"/>
                <w:color w:val="000000" w:themeColor="text1"/>
              </w:rPr>
              <w:t xml:space="preserve">For primary instructors who broadcast distance </w:t>
            </w:r>
            <w:r w:rsidR="0022376E" w:rsidRPr="008354DF">
              <w:rPr>
                <w:rFonts w:ascii="Times New Roman" w:eastAsia="標楷體" w:hAnsi="Times New Roman"/>
                <w:color w:val="000000" w:themeColor="text1"/>
              </w:rPr>
              <w:t>learning</w:t>
            </w:r>
            <w:r w:rsidR="006A4A5F" w:rsidRPr="006A4A5F">
              <w:rPr>
                <w:rFonts w:ascii="Times New Roman" w:eastAsia="標楷體" w:hAnsi="Times New Roman"/>
                <w:color w:val="000000" w:themeColor="text1"/>
              </w:rPr>
              <w:t xml:space="preserve"> courses, every 3 teaching hours shall </w:t>
            </w:r>
            <w:r w:rsidR="006A4A5F" w:rsidRPr="006A4A5F">
              <w:rPr>
                <w:rFonts w:ascii="Times New Roman" w:eastAsia="標楷體" w:hAnsi="Times New Roman"/>
                <w:color w:val="000000" w:themeColor="text1"/>
              </w:rPr>
              <w:lastRenderedPageBreak/>
              <w:t>be counted as 1 teaching hour.</w:t>
            </w:r>
          </w:p>
          <w:p w14:paraId="01F13E19" w14:textId="62DCB364"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服務學習課程</w:t>
            </w:r>
            <w:r w:rsidRPr="003B491A">
              <w:rPr>
                <w:rFonts w:ascii="Times New Roman" w:eastAsia="標楷體" w:hAnsi="Times New Roman" w:cs="Times New Roman" w:hint="eastAsia"/>
                <w:color w:val="000000" w:themeColor="text1"/>
                <w:szCs w:val="24"/>
              </w:rPr>
              <w:t>分為主負責教師</w:t>
            </w:r>
            <w:proofErr w:type="gramStart"/>
            <w:r w:rsidRPr="003B491A">
              <w:rPr>
                <w:rFonts w:ascii="Times New Roman" w:eastAsia="標楷體" w:hAnsi="Times New Roman" w:cs="Times New Roman" w:hint="eastAsia"/>
                <w:color w:val="000000" w:themeColor="text1"/>
                <w:szCs w:val="24"/>
              </w:rPr>
              <w:t>及</w:t>
            </w:r>
            <w:r w:rsidRPr="003B491A">
              <w:rPr>
                <w:rFonts w:ascii="Times New Roman" w:eastAsia="標楷體" w:hAnsi="Times New Roman" w:cs="Times New Roman"/>
                <w:color w:val="000000" w:themeColor="text1"/>
                <w:szCs w:val="24"/>
              </w:rPr>
              <w:t>帶組教師</w:t>
            </w:r>
            <w:proofErr w:type="gramEnd"/>
            <w:r w:rsidRPr="003B491A">
              <w:rPr>
                <w:rFonts w:ascii="Times New Roman" w:eastAsia="標楷體" w:hAnsi="Times New Roman" w:cs="Times New Roman"/>
                <w:color w:val="000000" w:themeColor="text1"/>
                <w:szCs w:val="24"/>
              </w:rPr>
              <w:t>，經學院</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中心</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審核通過，其授課</w:t>
            </w:r>
            <w:proofErr w:type="gramStart"/>
            <w:r w:rsidRPr="003B491A">
              <w:rPr>
                <w:rFonts w:ascii="Times New Roman" w:eastAsia="標楷體" w:hAnsi="Times New Roman" w:cs="Times New Roman"/>
                <w:color w:val="000000" w:themeColor="text1"/>
                <w:szCs w:val="24"/>
              </w:rPr>
              <w:t>時數</w:t>
            </w:r>
            <w:r w:rsidRPr="003B491A">
              <w:rPr>
                <w:rFonts w:ascii="Times New Roman" w:eastAsia="標楷體" w:hAnsi="Times New Roman" w:cs="Times New Roman" w:hint="eastAsia"/>
                <w:color w:val="000000" w:themeColor="text1"/>
                <w:szCs w:val="24"/>
              </w:rPr>
              <w:t>主負責</w:t>
            </w:r>
            <w:proofErr w:type="gramEnd"/>
            <w:r w:rsidRPr="003B491A">
              <w:rPr>
                <w:rFonts w:ascii="Times New Roman" w:eastAsia="標楷體" w:hAnsi="Times New Roman" w:cs="Times New Roman" w:hint="eastAsia"/>
                <w:color w:val="000000" w:themeColor="text1"/>
                <w:szCs w:val="24"/>
              </w:rPr>
              <w:t>教師核給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proofErr w:type="gramStart"/>
            <w:r w:rsidRPr="003B491A">
              <w:rPr>
                <w:rFonts w:ascii="Times New Roman" w:eastAsia="標楷體" w:hAnsi="Times New Roman" w:cs="Times New Roman" w:hint="eastAsia"/>
                <w:color w:val="000000" w:themeColor="text1"/>
                <w:szCs w:val="24"/>
              </w:rPr>
              <w:t>帶組教師</w:t>
            </w:r>
            <w:proofErr w:type="gramEnd"/>
            <w:r w:rsidRPr="003B491A">
              <w:rPr>
                <w:rFonts w:ascii="Times New Roman" w:eastAsia="標楷體" w:hAnsi="Times New Roman" w:cs="Times New Roman" w:hint="eastAsia"/>
                <w:color w:val="000000" w:themeColor="text1"/>
                <w:szCs w:val="24"/>
              </w:rPr>
              <w:t>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r w:rsidRPr="003B491A">
              <w:rPr>
                <w:rFonts w:ascii="Times New Roman" w:eastAsia="標楷體" w:hAnsi="Times New Roman" w:cs="Times New Roman"/>
                <w:color w:val="000000" w:themeColor="text1"/>
                <w:szCs w:val="24"/>
              </w:rPr>
              <w:t>，每人每學期至多不得超過</w:t>
            </w:r>
            <w:r w:rsidRPr="003B491A">
              <w:rPr>
                <w:rFonts w:ascii="Times New Roman" w:eastAsia="標楷體" w:hAnsi="Times New Roman" w:cs="Times New Roman"/>
                <w:color w:val="000000" w:themeColor="text1"/>
                <w:szCs w:val="24"/>
              </w:rPr>
              <w:t>36</w:t>
            </w:r>
            <w:r w:rsidRPr="003B491A">
              <w:rPr>
                <w:rFonts w:ascii="Times New Roman" w:eastAsia="標楷體" w:hAnsi="Times New Roman" w:cs="Times New Roman"/>
                <w:color w:val="000000" w:themeColor="text1"/>
                <w:szCs w:val="24"/>
              </w:rPr>
              <w:t>小時。</w:t>
            </w:r>
          </w:p>
          <w:p w14:paraId="47DAF286" w14:textId="33666EED" w:rsidR="00957EB3" w:rsidRPr="003B491A" w:rsidRDefault="00957EB3" w:rsidP="00546FC2">
            <w:pPr>
              <w:spacing w:line="276" w:lineRule="auto"/>
              <w:ind w:left="242" w:hangingChars="101" w:hanging="24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8</w:t>
            </w:r>
            <w:r>
              <w:rPr>
                <w:rFonts w:ascii="Times New Roman" w:eastAsia="標楷體" w:hAnsi="Times New Roman" w:cs="Times New Roman"/>
                <w:color w:val="000000" w:themeColor="text1"/>
                <w:szCs w:val="24"/>
              </w:rPr>
              <w:t xml:space="preserve">. </w:t>
            </w:r>
            <w:r w:rsidR="00546FC2" w:rsidRPr="00546FC2">
              <w:rPr>
                <w:rFonts w:ascii="Times New Roman" w:eastAsia="標楷體" w:hAnsi="Times New Roman" w:cs="Times New Roman"/>
                <w:color w:val="000000" w:themeColor="text1"/>
                <w:szCs w:val="24"/>
              </w:rPr>
              <w:t>Each service-learning course is led by a primary instructor and group-leading instructors. Upon review and approval by each college or center, the primary instructor is granted 18 hours, while each group-leading instructor is also granted 18 hours. No individual shall receive more than 36 hours per semester.</w:t>
            </w:r>
          </w:p>
          <w:p w14:paraId="1EE7E740" w14:textId="3A55A523"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開設開放式課程，且收錄於開放式課程網站或通過教育部認證數位學習課程，其開課當學期授課時數得以</w:t>
            </w:r>
            <w:r w:rsidRPr="003B491A">
              <w:rPr>
                <w:rFonts w:ascii="Times New Roman" w:eastAsia="標楷體" w:hAnsi="Times New Roman" w:cs="Times New Roman"/>
                <w:color w:val="000000" w:themeColor="text1"/>
                <w:szCs w:val="24"/>
              </w:rPr>
              <w:t>1.5</w:t>
            </w:r>
            <w:r w:rsidRPr="003B491A">
              <w:rPr>
                <w:rFonts w:ascii="Times New Roman" w:eastAsia="標楷體" w:hAnsi="Times New Roman" w:cs="Times New Roman"/>
                <w:color w:val="000000" w:themeColor="text1"/>
                <w:szCs w:val="24"/>
              </w:rPr>
              <w:t>倍計算。開設開放式課程，且收錄於大規模</w:t>
            </w:r>
            <w:proofErr w:type="gramStart"/>
            <w:r w:rsidRPr="003B491A">
              <w:rPr>
                <w:rFonts w:ascii="Times New Roman" w:eastAsia="標楷體" w:hAnsi="Times New Roman" w:cs="Times New Roman"/>
                <w:color w:val="000000" w:themeColor="text1"/>
                <w:szCs w:val="24"/>
              </w:rPr>
              <w:t>開放式線上課程</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Massive Open Online Courses</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MOOCs</w:t>
            </w:r>
            <w:r w:rsidRPr="003B491A">
              <w:rPr>
                <w:rFonts w:ascii="Times New Roman" w:eastAsia="標楷體" w:hAnsi="Times New Roman" w:cs="Times New Roman"/>
                <w:color w:val="000000" w:themeColor="text1"/>
                <w:szCs w:val="24"/>
              </w:rPr>
              <w:t>）網站，其開課當學期授課時數得以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p>
          <w:p w14:paraId="02ACFEEB" w14:textId="2D50A93D" w:rsidR="00546FC2" w:rsidRPr="003B491A" w:rsidRDefault="00546FC2" w:rsidP="007D7B18">
            <w:pPr>
              <w:spacing w:line="276" w:lineRule="auto"/>
              <w:ind w:left="242" w:hangingChars="101" w:hanging="24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9</w:t>
            </w:r>
            <w:r>
              <w:rPr>
                <w:rFonts w:ascii="Times New Roman" w:eastAsia="標楷體" w:hAnsi="Times New Roman" w:cs="Times New Roman"/>
                <w:color w:val="000000" w:themeColor="text1"/>
                <w:szCs w:val="24"/>
              </w:rPr>
              <w:t xml:space="preserve">. </w:t>
            </w:r>
            <w:r w:rsidR="007D7B18" w:rsidRPr="007D7B18">
              <w:rPr>
                <w:rFonts w:ascii="Times New Roman" w:eastAsia="標楷體" w:hAnsi="Times New Roman" w:cs="Times New Roman"/>
                <w:color w:val="000000" w:themeColor="text1"/>
                <w:szCs w:val="24"/>
              </w:rPr>
              <w:t>For instructors who offer open courses that are included on open course websites or have obtained the digital learning course certification by the Ministry of Education</w:t>
            </w:r>
            <w:r w:rsidR="00B218BF">
              <w:rPr>
                <w:rFonts w:ascii="Times New Roman" w:eastAsia="標楷體" w:hAnsi="Times New Roman" w:cs="Times New Roman"/>
                <w:color w:val="000000" w:themeColor="text1"/>
                <w:szCs w:val="24"/>
              </w:rPr>
              <w:t xml:space="preserve"> (MOE)</w:t>
            </w:r>
            <w:r w:rsidR="007D7B18" w:rsidRPr="007D7B18">
              <w:rPr>
                <w:rFonts w:ascii="Times New Roman" w:eastAsia="標楷體" w:hAnsi="Times New Roman" w:cs="Times New Roman"/>
                <w:color w:val="000000" w:themeColor="text1"/>
                <w:szCs w:val="24"/>
              </w:rPr>
              <w:t>, their teaching hours for the semester in which the courses are taught are calculated at 1.5 times the actual teaching hours.</w:t>
            </w:r>
            <w:r w:rsidR="000418B0">
              <w:t xml:space="preserve"> </w:t>
            </w:r>
            <w:r w:rsidR="000418B0" w:rsidRPr="000418B0">
              <w:rPr>
                <w:rFonts w:ascii="Times New Roman" w:eastAsia="標楷體" w:hAnsi="Times New Roman" w:cs="Times New Roman"/>
                <w:color w:val="000000" w:themeColor="text1"/>
                <w:szCs w:val="24"/>
              </w:rPr>
              <w:t>For instructors who offer open courses that are included on the websites of Massive Open Online Courses (MOOCs), their teaching hours for the semester in which the courses are taught are calculated at 2 times the actual teaching hours.</w:t>
            </w:r>
          </w:p>
          <w:p w14:paraId="419F557F" w14:textId="3FDA94E0" w:rsid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學士二年制在職專班或碩士在職專班於夜間或假日授課者，其開課當學期授課時數得以</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倍計算。</w:t>
            </w:r>
          </w:p>
          <w:p w14:paraId="3F8E3835" w14:textId="2091D92D" w:rsidR="000418B0" w:rsidRPr="003B491A" w:rsidRDefault="000418B0" w:rsidP="00917698">
            <w:pPr>
              <w:spacing w:line="276" w:lineRule="auto"/>
              <w:ind w:left="384" w:hangingChars="160" w:hanging="384"/>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 xml:space="preserve">0. </w:t>
            </w:r>
            <w:r w:rsidR="00917698" w:rsidRPr="00917698">
              <w:rPr>
                <w:rFonts w:ascii="Times New Roman" w:eastAsia="標楷體" w:hAnsi="Times New Roman" w:cs="Times New Roman"/>
                <w:color w:val="000000" w:themeColor="text1"/>
                <w:szCs w:val="24"/>
              </w:rPr>
              <w:t>For instructors who offer courses in the evening or during weekends f</w:t>
            </w:r>
            <w:r w:rsidR="00917698">
              <w:rPr>
                <w:rFonts w:ascii="Times New Roman" w:eastAsia="標楷體" w:hAnsi="Times New Roman" w:cs="Times New Roman"/>
                <w:color w:val="000000" w:themeColor="text1"/>
                <w:szCs w:val="24"/>
              </w:rPr>
              <w:t>or two-year in-service bachelor’s programs or in-service master’</w:t>
            </w:r>
            <w:r w:rsidR="00917698" w:rsidRPr="00917698">
              <w:rPr>
                <w:rFonts w:ascii="Times New Roman" w:eastAsia="標楷體" w:hAnsi="Times New Roman" w:cs="Times New Roman"/>
                <w:color w:val="000000" w:themeColor="text1"/>
                <w:szCs w:val="24"/>
              </w:rPr>
              <w:t>s programs, their teaching hours for the semester in which the courses are taught are calculated at 1.2 times the actual teaching hours.</w:t>
            </w:r>
          </w:p>
          <w:p w14:paraId="189FD26A" w14:textId="164551CE" w:rsid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跨系所、學院共</w:t>
            </w:r>
            <w:proofErr w:type="gramStart"/>
            <w:r w:rsidRPr="003B491A">
              <w:rPr>
                <w:rFonts w:ascii="Times New Roman" w:eastAsia="標楷體" w:hAnsi="Times New Roman" w:cs="Times New Roman"/>
                <w:color w:val="000000" w:themeColor="text1"/>
                <w:szCs w:val="24"/>
              </w:rPr>
              <w:t>授課程依所有</w:t>
            </w:r>
            <w:proofErr w:type="gramEnd"/>
            <w:r w:rsidRPr="003B491A">
              <w:rPr>
                <w:rFonts w:ascii="Times New Roman" w:eastAsia="標楷體" w:hAnsi="Times New Roman" w:cs="Times New Roman"/>
                <w:color w:val="000000" w:themeColor="text1"/>
                <w:szCs w:val="24"/>
              </w:rPr>
              <w:t>授課教師實際出席上課時數計入教師每週授課時數。</w:t>
            </w:r>
          </w:p>
          <w:p w14:paraId="7C5FFB60" w14:textId="331C5EB0" w:rsidR="00917698" w:rsidRPr="003B491A" w:rsidRDefault="00917698" w:rsidP="006B2EDC">
            <w:pPr>
              <w:spacing w:beforeLines="10" w:before="36" w:line="276" w:lineRule="auto"/>
              <w:ind w:left="370" w:hangingChars="154" w:hanging="37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 xml:space="preserve">1. </w:t>
            </w:r>
            <w:r w:rsidR="006B2EDC" w:rsidRPr="006B2EDC">
              <w:rPr>
                <w:rFonts w:ascii="Times New Roman" w:eastAsia="標楷體" w:hAnsi="Times New Roman" w:cs="Times New Roman"/>
                <w:color w:val="000000" w:themeColor="text1"/>
                <w:szCs w:val="24"/>
              </w:rPr>
              <w:t xml:space="preserve">For inter-departmental, inter-graduate institute, or inter-collegial </w:t>
            </w:r>
            <w:r w:rsidR="006B2EDC" w:rsidRPr="008354DF">
              <w:rPr>
                <w:rFonts w:ascii="Times New Roman" w:eastAsia="標楷體" w:hAnsi="Times New Roman" w:cs="Times New Roman"/>
                <w:color w:val="000000" w:themeColor="text1"/>
                <w:szCs w:val="24"/>
              </w:rPr>
              <w:t>co-</w:t>
            </w:r>
            <w:r w:rsidR="00C70886" w:rsidRPr="008354DF">
              <w:rPr>
                <w:rFonts w:ascii="Times New Roman" w:eastAsia="標楷體" w:hAnsi="Times New Roman" w:cs="Times New Roman"/>
                <w:color w:val="000000" w:themeColor="text1"/>
                <w:szCs w:val="24"/>
              </w:rPr>
              <w:t>teaching</w:t>
            </w:r>
            <w:r w:rsidR="006B2EDC" w:rsidRPr="006B2EDC">
              <w:rPr>
                <w:rFonts w:ascii="Times New Roman" w:eastAsia="標楷體" w:hAnsi="Times New Roman" w:cs="Times New Roman"/>
                <w:color w:val="000000" w:themeColor="text1"/>
                <w:szCs w:val="24"/>
              </w:rPr>
              <w:t xml:space="preserve"> courses, </w:t>
            </w:r>
            <w:r w:rsidR="005A0AFC">
              <w:rPr>
                <w:rFonts w:ascii="Times New Roman" w:eastAsia="標楷體" w:hAnsi="Times New Roman" w:cs="Times New Roman"/>
                <w:color w:val="000000" w:themeColor="text1"/>
                <w:szCs w:val="24"/>
              </w:rPr>
              <w:t>the weekly teaching hours are calculated based on the actual attendance hours of all instructors.</w:t>
            </w:r>
          </w:p>
          <w:p w14:paraId="4657E7DA" w14:textId="05E2C89C" w:rsid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如為</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人，每門課程授課時數總數至多以該課程學分數</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倍為上限。</w:t>
            </w:r>
          </w:p>
          <w:p w14:paraId="6836ADC2" w14:textId="521F15F6" w:rsidR="006B2EDC" w:rsidRPr="003B491A" w:rsidRDefault="00546758" w:rsidP="006F1E2C">
            <w:pPr>
              <w:spacing w:beforeLines="10" w:before="36" w:line="276" w:lineRule="auto"/>
              <w:ind w:left="741"/>
              <w:jc w:val="both"/>
              <w:rPr>
                <w:rFonts w:ascii="Times New Roman" w:eastAsia="標楷體" w:hAnsi="Times New Roman" w:cs="Times New Roman"/>
                <w:color w:val="000000" w:themeColor="text1"/>
                <w:szCs w:val="24"/>
              </w:rPr>
            </w:pPr>
            <w:r w:rsidRPr="00546758">
              <w:rPr>
                <w:rFonts w:ascii="Times New Roman" w:eastAsia="標楷體" w:hAnsi="Times New Roman" w:cs="Times New Roman"/>
                <w:color w:val="000000" w:themeColor="text1"/>
                <w:szCs w:val="24"/>
              </w:rPr>
              <w:t>If there are 2 co-teaching instructors, the total teaching hours for that course shall not exceed twice the number of credits assigned to it.</w:t>
            </w:r>
          </w:p>
          <w:p w14:paraId="35666AA4" w14:textId="6FAFF8E5" w:rsid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達</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人以上，每門課程授課時數總數至多以該課程學分數</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倍為上限。</w:t>
            </w:r>
          </w:p>
          <w:p w14:paraId="4CEC6AF7" w14:textId="0D9A70DD" w:rsidR="00546758" w:rsidRPr="003B491A" w:rsidRDefault="00B92478" w:rsidP="006F1E2C">
            <w:pPr>
              <w:spacing w:beforeLines="10" w:before="36" w:line="276" w:lineRule="auto"/>
              <w:ind w:left="741"/>
              <w:jc w:val="both"/>
              <w:rPr>
                <w:rFonts w:ascii="Times New Roman" w:eastAsia="標楷體" w:hAnsi="Times New Roman" w:cs="Times New Roman"/>
                <w:color w:val="000000" w:themeColor="text1"/>
                <w:szCs w:val="24"/>
              </w:rPr>
            </w:pPr>
            <w:r w:rsidRPr="00B92478">
              <w:rPr>
                <w:rFonts w:ascii="Times New Roman" w:eastAsia="標楷體" w:hAnsi="Times New Roman" w:cs="Times New Roman"/>
                <w:color w:val="000000" w:themeColor="text1"/>
                <w:szCs w:val="24"/>
              </w:rPr>
              <w:lastRenderedPageBreak/>
              <w:t>If there are 3 or more co-teaching instructors, the total teaching hours for that course shall not exceed 3 times the number of credits assigned to it.</w:t>
            </w:r>
          </w:p>
          <w:p w14:paraId="3515E441" w14:textId="0FBC322D" w:rsid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共授課程教師每周授課時數，不得再依本辦法第三條第二項第一至第二款規定加乘計算。</w:t>
            </w:r>
          </w:p>
          <w:p w14:paraId="41DD9F6C" w14:textId="42E199AE" w:rsidR="00884D7E" w:rsidRPr="003B491A" w:rsidRDefault="00884D7E" w:rsidP="006F1E2C">
            <w:pPr>
              <w:spacing w:beforeLines="10" w:before="36" w:line="276" w:lineRule="auto"/>
              <w:ind w:left="741"/>
              <w:jc w:val="both"/>
              <w:rPr>
                <w:rFonts w:ascii="Times New Roman" w:eastAsia="標楷體" w:hAnsi="Times New Roman" w:cs="Times New Roman"/>
                <w:color w:val="000000" w:themeColor="text1"/>
                <w:szCs w:val="24"/>
              </w:rPr>
            </w:pPr>
            <w:r w:rsidRPr="00884D7E">
              <w:rPr>
                <w:rFonts w:ascii="Times New Roman" w:eastAsia="標楷體" w:hAnsi="Times New Roman" w:cs="Times New Roman"/>
                <w:color w:val="000000" w:themeColor="text1"/>
                <w:szCs w:val="24"/>
              </w:rPr>
              <w:t xml:space="preserve">The weekly teaching hours for instructors of co-taught courses </w:t>
            </w:r>
            <w:r w:rsidR="000C14F2" w:rsidRPr="000C14F2">
              <w:rPr>
                <w:rFonts w:ascii="Times New Roman" w:eastAsia="標楷體" w:hAnsi="Times New Roman" w:cs="Times New Roman"/>
                <w:color w:val="000000" w:themeColor="text1"/>
                <w:szCs w:val="24"/>
              </w:rPr>
              <w:t>shall not be additionally calculated based on</w:t>
            </w:r>
            <w:r w:rsidR="000C14F2">
              <w:rPr>
                <w:rFonts w:ascii="Times New Roman" w:eastAsia="標楷體" w:hAnsi="Times New Roman" w:cs="Times New Roman"/>
                <w:color w:val="000000" w:themeColor="text1"/>
                <w:szCs w:val="24"/>
              </w:rPr>
              <w:t xml:space="preserve"> the provisions of</w:t>
            </w:r>
            <w:r w:rsidR="00E3005B">
              <w:rPr>
                <w:rFonts w:ascii="Times New Roman" w:eastAsia="標楷體" w:hAnsi="Times New Roman" w:cs="Times New Roman"/>
                <w:color w:val="000000" w:themeColor="text1"/>
                <w:szCs w:val="24"/>
              </w:rPr>
              <w:t xml:space="preserve"> Subparagraphs 1 and</w:t>
            </w:r>
            <w:r w:rsidRPr="00884D7E">
              <w:rPr>
                <w:rFonts w:ascii="Times New Roman" w:eastAsia="標楷體" w:hAnsi="Times New Roman" w:cs="Times New Roman"/>
                <w:color w:val="000000" w:themeColor="text1"/>
                <w:szCs w:val="24"/>
              </w:rPr>
              <w:t xml:space="preserve"> 2 of Paragraph 2 of Article 3 of the Regulations.</w:t>
            </w:r>
          </w:p>
          <w:p w14:paraId="410D91D6" w14:textId="77777777" w:rsid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C72BCD">
              <w:rPr>
                <w:rFonts w:ascii="Times New Roman" w:eastAsia="標楷體" w:hAnsi="Times New Roman" w:cs="Times New Roman"/>
                <w:color w:val="000000" w:themeColor="text1"/>
                <w:szCs w:val="24"/>
              </w:rPr>
              <w:t>開設大學與高中共構跨校學習課程，經教務處審核通過，其授課時數依教師實際參與</w:t>
            </w:r>
            <w:proofErr w:type="gramStart"/>
            <w:r w:rsidRPr="00C72BCD">
              <w:rPr>
                <w:rFonts w:ascii="Times New Roman" w:eastAsia="標楷體" w:hAnsi="Times New Roman" w:cs="Times New Roman"/>
                <w:color w:val="000000" w:themeColor="text1"/>
                <w:szCs w:val="24"/>
              </w:rPr>
              <w:t>時數核給</w:t>
            </w:r>
            <w:proofErr w:type="gramEnd"/>
            <w:r w:rsidRPr="00C72BCD">
              <w:rPr>
                <w:rFonts w:ascii="Times New Roman" w:eastAsia="標楷體" w:hAnsi="Times New Roman" w:cs="Times New Roman"/>
                <w:color w:val="000000" w:themeColor="text1"/>
                <w:szCs w:val="24"/>
              </w:rPr>
              <w:t>。</w:t>
            </w:r>
          </w:p>
          <w:p w14:paraId="23E260D1" w14:textId="582D4CF2" w:rsidR="00884D7E" w:rsidRPr="003B491A" w:rsidRDefault="00884D7E" w:rsidP="003925A8">
            <w:pPr>
              <w:spacing w:beforeLines="10" w:before="36" w:line="276" w:lineRule="auto"/>
              <w:ind w:left="384" w:hangingChars="160" w:hanging="384"/>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 xml:space="preserve">2. </w:t>
            </w:r>
            <w:r w:rsidR="003925A8" w:rsidRPr="003925A8">
              <w:rPr>
                <w:rFonts w:ascii="Times New Roman" w:eastAsia="標楷體" w:hAnsi="Times New Roman" w:cs="Times New Roman"/>
                <w:color w:val="000000" w:themeColor="text1"/>
                <w:szCs w:val="24"/>
              </w:rPr>
              <w:t>For instructors who offer university and senior high school collaborative inter-school learning courses, their teaching hours are calculated based on their actual participation hours as reviewed and approved by the Office of Academic Affairs.</w:t>
            </w:r>
          </w:p>
        </w:tc>
      </w:tr>
      <w:tr w:rsidR="003B491A" w:rsidRPr="003B491A" w14:paraId="51769577" w14:textId="77777777" w:rsidTr="00127093">
        <w:trPr>
          <w:jc w:val="center"/>
        </w:trPr>
        <w:tc>
          <w:tcPr>
            <w:tcW w:w="1134" w:type="dxa"/>
          </w:tcPr>
          <w:p w14:paraId="5B3C845C"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條</w:t>
            </w:r>
          </w:p>
          <w:p w14:paraId="706CD27A" w14:textId="4C911942" w:rsidR="003925A8" w:rsidRPr="003B491A" w:rsidRDefault="003925A8"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5</w:t>
            </w:r>
          </w:p>
        </w:tc>
        <w:tc>
          <w:tcPr>
            <w:tcW w:w="9073" w:type="dxa"/>
          </w:tcPr>
          <w:p w14:paraId="19D37813" w14:textId="48264AB3" w:rsid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校長免授課。</w:t>
            </w:r>
          </w:p>
          <w:p w14:paraId="000C9FE1" w14:textId="3D324D88" w:rsidR="003925A8" w:rsidRPr="003B491A" w:rsidRDefault="003925A8"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925A8">
              <w:rPr>
                <w:rFonts w:ascii="Times New Roman" w:eastAsia="標楷體" w:hAnsi="Times New Roman" w:cs="Times New Roman"/>
                <w:color w:val="000000" w:themeColor="text1"/>
                <w:kern w:val="0"/>
                <w:szCs w:val="24"/>
              </w:rPr>
              <w:t>The President is exempt from teaching.</w:t>
            </w:r>
          </w:p>
          <w:p w14:paraId="60B23E27" w14:textId="4DD5313F" w:rsid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兼任行政職務</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06CF2BBC" w14:textId="1CC3B39A" w:rsidR="003925A8" w:rsidRPr="003B491A" w:rsidRDefault="00D5758D"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D5758D">
              <w:rPr>
                <w:rFonts w:ascii="Times New Roman" w:eastAsia="標楷體" w:hAnsi="Times New Roman" w:cs="Times New Roman"/>
                <w:color w:val="000000" w:themeColor="text1"/>
                <w:kern w:val="0"/>
                <w:szCs w:val="24"/>
              </w:rPr>
              <w:t xml:space="preserve">The principles </w:t>
            </w:r>
            <w:r w:rsidR="00030804" w:rsidRPr="008354DF">
              <w:rPr>
                <w:rFonts w:ascii="Times New Roman" w:eastAsia="標楷體" w:hAnsi="Times New Roman" w:cs="Times New Roman"/>
                <w:color w:val="000000" w:themeColor="text1"/>
                <w:kern w:val="0"/>
                <w:szCs w:val="24"/>
              </w:rPr>
              <w:t>for reducing teaching hours</w:t>
            </w:r>
            <w:r w:rsidRPr="00D5758D">
              <w:rPr>
                <w:rFonts w:ascii="Times New Roman" w:eastAsia="標楷體" w:hAnsi="Times New Roman" w:cs="Times New Roman"/>
                <w:color w:val="000000" w:themeColor="text1"/>
                <w:kern w:val="0"/>
                <w:szCs w:val="24"/>
              </w:rPr>
              <w:t xml:space="preserve"> for instructors who also serve in administrative positions are as follows:</w:t>
            </w:r>
          </w:p>
          <w:p w14:paraId="3107426C" w14:textId="46076574" w:rsid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副校長、研發長、教務長、學</w:t>
            </w:r>
            <w:proofErr w:type="gramStart"/>
            <w:r w:rsidRPr="003B491A">
              <w:rPr>
                <w:rFonts w:ascii="Times New Roman" w:eastAsia="標楷體" w:hAnsi="Times New Roman" w:cs="Times New Roman"/>
                <w:color w:val="000000" w:themeColor="text1"/>
                <w:kern w:val="0"/>
                <w:szCs w:val="24"/>
              </w:rPr>
              <w:t>務</w:t>
            </w:r>
            <w:proofErr w:type="gramEnd"/>
            <w:r w:rsidRPr="003B491A">
              <w:rPr>
                <w:rFonts w:ascii="Times New Roman" w:eastAsia="標楷體" w:hAnsi="Times New Roman" w:cs="Times New Roman"/>
                <w:color w:val="000000" w:themeColor="text1"/>
                <w:kern w:val="0"/>
                <w:szCs w:val="24"/>
              </w:rPr>
              <w:t>長、總務長、</w:t>
            </w:r>
            <w:proofErr w:type="gramStart"/>
            <w:r w:rsidRPr="003B491A">
              <w:rPr>
                <w:rFonts w:ascii="Times New Roman" w:eastAsia="標楷體" w:hAnsi="Times New Roman" w:cs="Times New Roman"/>
                <w:color w:val="000000" w:themeColor="text1"/>
                <w:kern w:val="0"/>
                <w:szCs w:val="24"/>
              </w:rPr>
              <w:t>圖資長</w:t>
            </w:r>
            <w:proofErr w:type="gramEnd"/>
            <w:r w:rsidRPr="003B491A">
              <w:rPr>
                <w:rFonts w:ascii="Times New Roman" w:eastAsia="標楷體" w:hAnsi="Times New Roman" w:cs="Times New Roman"/>
                <w:color w:val="000000" w:themeColor="text1"/>
                <w:kern w:val="0"/>
                <w:szCs w:val="24"/>
              </w:rPr>
              <w:t>、國際長、產學長、主任秘書、學院院長、人力資源室主任、會計室主任、環保暨安全衛生室主任、稽核室主任、通識教育</w:t>
            </w:r>
            <w:proofErr w:type="gramStart"/>
            <w:r w:rsidRPr="003B491A">
              <w:rPr>
                <w:rFonts w:ascii="Times New Roman" w:eastAsia="標楷體" w:hAnsi="Times New Roman" w:cs="Times New Roman"/>
                <w:color w:val="000000" w:themeColor="text1"/>
                <w:kern w:val="0"/>
                <w:szCs w:val="24"/>
              </w:rPr>
              <w:t>中心中心</w:t>
            </w:r>
            <w:proofErr w:type="gramEnd"/>
            <w:r w:rsidRPr="003B491A">
              <w:rPr>
                <w:rFonts w:ascii="Times New Roman" w:eastAsia="標楷體" w:hAnsi="Times New Roman" w:cs="Times New Roman"/>
                <w:color w:val="000000" w:themeColor="text1"/>
                <w:kern w:val="0"/>
                <w:szCs w:val="24"/>
              </w:rPr>
              <w:t>主任、附屬機構及相關事業院長，</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24CBEEEE" w14:textId="79E01480" w:rsidR="00D5758D" w:rsidRPr="00D5758D" w:rsidRDefault="003D3EF5" w:rsidP="003D3EF5">
            <w:pPr>
              <w:pStyle w:val="a3"/>
              <w:widowControl/>
              <w:numPr>
                <w:ilvl w:val="0"/>
                <w:numId w:val="22"/>
              </w:numPr>
              <w:spacing w:line="276" w:lineRule="auto"/>
              <w:ind w:leftChars="0"/>
              <w:jc w:val="both"/>
              <w:rPr>
                <w:rFonts w:ascii="Times New Roman" w:eastAsia="標楷體" w:hAnsi="Times New Roman" w:cs="Times New Roman"/>
                <w:color w:val="000000" w:themeColor="text1"/>
                <w:kern w:val="0"/>
                <w:szCs w:val="24"/>
              </w:rPr>
            </w:pPr>
            <w:r w:rsidRPr="008354DF">
              <w:rPr>
                <w:rFonts w:ascii="Times New Roman" w:eastAsia="標楷體" w:hAnsi="Times New Roman" w:cs="Times New Roman"/>
                <w:color w:val="000000" w:themeColor="text1"/>
                <w:kern w:val="0"/>
                <w:szCs w:val="24"/>
              </w:rPr>
              <w:t>The following individuals may have their teaching hours reduced by 4 hours per week, including the Senior Vice President; the Vice Presidents for Research and Development, Academic Affairs, Student Affairs, General Affairs, Library and Information Services, Global Affairs, and Industry-Academic Collaboration; the Secretary General; deans of colleges; the Director of the Human Resources Office; the Director of the Accounting Office; the Director of the Office of Environmental Protection, Occupational Safety and Health; the Director of the Auditing Office; the Dean of the Center for General Education; and deans of the University’s respective agencies and relevant businesses.</w:t>
            </w:r>
          </w:p>
          <w:p w14:paraId="7E8C046B" w14:textId="4F0552DA" w:rsid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副研發長、副教務長、</w:t>
            </w:r>
            <w:proofErr w:type="gramStart"/>
            <w:r w:rsidRPr="003B491A">
              <w:rPr>
                <w:rFonts w:ascii="Times New Roman" w:eastAsia="標楷體" w:hAnsi="Times New Roman" w:cs="Times New Roman"/>
                <w:color w:val="000000" w:themeColor="text1"/>
                <w:kern w:val="0"/>
                <w:szCs w:val="24"/>
              </w:rPr>
              <w:t>副圖資長</w:t>
            </w:r>
            <w:proofErr w:type="gramEnd"/>
            <w:r w:rsidRPr="003B491A">
              <w:rPr>
                <w:rFonts w:ascii="Times New Roman" w:eastAsia="標楷體" w:hAnsi="Times New Roman" w:cs="Times New Roman"/>
                <w:color w:val="000000" w:themeColor="text1"/>
                <w:kern w:val="0"/>
                <w:szCs w:val="24"/>
              </w:rPr>
              <w:t>、學院副院長、校級研究中心主任、系（中心、學位學程）主任、所長、處</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中心組長、學院組長、處室秘書、附屬機構及相關事業副院長、</w:t>
            </w:r>
            <w:proofErr w:type="gramStart"/>
            <w:r w:rsidRPr="003B491A">
              <w:rPr>
                <w:rFonts w:ascii="Times New Roman" w:eastAsia="標楷體" w:hAnsi="Times New Roman" w:cs="Times New Roman"/>
                <w:color w:val="000000" w:themeColor="text1"/>
                <w:kern w:val="0"/>
                <w:szCs w:val="24"/>
              </w:rPr>
              <w:t>臨床部科主任</w:t>
            </w:r>
            <w:proofErr w:type="gramEnd"/>
            <w:r w:rsidRPr="003B491A">
              <w:rPr>
                <w:rFonts w:ascii="Times New Roman" w:eastAsia="標楷體" w:hAnsi="Times New Roman" w:cs="Times New Roman"/>
                <w:color w:val="000000" w:themeColor="text1"/>
                <w:kern w:val="0"/>
                <w:szCs w:val="24"/>
              </w:rPr>
              <w:t>、醫務秘書、高級專員，</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1A484452" w14:textId="5529186D" w:rsidR="00886FA6" w:rsidRPr="00886FA6" w:rsidRDefault="000208C8" w:rsidP="000208C8">
            <w:pPr>
              <w:pStyle w:val="a3"/>
              <w:widowControl/>
              <w:numPr>
                <w:ilvl w:val="0"/>
                <w:numId w:val="22"/>
              </w:numPr>
              <w:spacing w:line="276" w:lineRule="auto"/>
              <w:ind w:leftChars="0"/>
              <w:jc w:val="both"/>
              <w:rPr>
                <w:rFonts w:ascii="Times New Roman" w:eastAsia="標楷體" w:hAnsi="Times New Roman" w:cs="Times New Roman"/>
                <w:color w:val="000000" w:themeColor="text1"/>
                <w:kern w:val="0"/>
                <w:szCs w:val="24"/>
              </w:rPr>
            </w:pPr>
            <w:r w:rsidRPr="000208C8">
              <w:rPr>
                <w:rFonts w:ascii="Times New Roman" w:eastAsia="標楷體" w:hAnsi="Times New Roman" w:cs="Times New Roman"/>
                <w:color w:val="000000" w:themeColor="text1"/>
                <w:kern w:val="0"/>
                <w:szCs w:val="24"/>
              </w:rPr>
              <w:t xml:space="preserve">The Deputy Vice President for Research and Development; the Deputy Vice President for Academic Affairs; the Associate Vice President for Library and Information Services; associate deans of colleges; directors of University-level research centers; chairs of </w:t>
            </w:r>
            <w:r w:rsidRPr="000208C8">
              <w:rPr>
                <w:rFonts w:ascii="Times New Roman" w:eastAsia="標楷體" w:hAnsi="Times New Roman" w:cs="Times New Roman"/>
                <w:color w:val="000000" w:themeColor="text1"/>
                <w:kern w:val="0"/>
                <w:szCs w:val="24"/>
              </w:rPr>
              <w:lastRenderedPageBreak/>
              <w:t>departments, centers, and degree programs; directors of graduate institutes; heads of offices, the library, divisions, and centers; directors of colleges; secretaries of offices and divisions;</w:t>
            </w:r>
            <w:r>
              <w:rPr>
                <w:rFonts w:ascii="Times New Roman" w:eastAsia="標楷體" w:hAnsi="Times New Roman" w:cs="Times New Roman"/>
                <w:color w:val="000000" w:themeColor="text1"/>
                <w:kern w:val="0"/>
                <w:szCs w:val="24"/>
              </w:rPr>
              <w:t xml:space="preserve"> </w:t>
            </w:r>
            <w:r w:rsidR="004B1568">
              <w:rPr>
                <w:rFonts w:ascii="Times New Roman" w:eastAsia="標楷體" w:hAnsi="Times New Roman" w:cs="Times New Roman"/>
                <w:color w:val="000000" w:themeColor="text1"/>
                <w:kern w:val="0"/>
                <w:szCs w:val="24"/>
              </w:rPr>
              <w:t>associate</w:t>
            </w:r>
            <w:r>
              <w:rPr>
                <w:rFonts w:ascii="Times New Roman" w:eastAsia="標楷體" w:hAnsi="Times New Roman" w:cs="Times New Roman"/>
                <w:color w:val="000000" w:themeColor="text1"/>
                <w:kern w:val="0"/>
                <w:szCs w:val="24"/>
              </w:rPr>
              <w:t xml:space="preserve"> deans of the University’</w:t>
            </w:r>
            <w:r w:rsidRPr="000208C8">
              <w:rPr>
                <w:rFonts w:ascii="Times New Roman" w:eastAsia="標楷體" w:hAnsi="Times New Roman" w:cs="Times New Roman"/>
                <w:color w:val="000000" w:themeColor="text1"/>
                <w:kern w:val="0"/>
                <w:szCs w:val="24"/>
              </w:rPr>
              <w:t xml:space="preserve">s affiliated agencies and relevant businesses; directors of clinical departments and sections, medical secretaries, and senior executive officers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0208C8">
              <w:rPr>
                <w:rFonts w:ascii="Times New Roman" w:eastAsia="標楷體" w:hAnsi="Times New Roman" w:cs="Times New Roman"/>
                <w:color w:val="000000" w:themeColor="text1"/>
                <w:kern w:val="0"/>
                <w:szCs w:val="24"/>
              </w:rPr>
              <w:t>have their teaching hours reduced by 3 hours per week.</w:t>
            </w:r>
          </w:p>
          <w:p w14:paraId="5C927F3F" w14:textId="23CCC090" w:rsid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研究所班主任、行政教師、學系副主任、附屬機構及相關事業部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科</w:t>
            </w:r>
            <w:r w:rsidRPr="003B491A">
              <w:rPr>
                <w:rFonts w:ascii="Times New Roman" w:eastAsia="標楷體" w:hAnsi="Times New Roman" w:hint="eastAsia"/>
                <w:bCs/>
                <w:color w:val="000000" w:themeColor="text1"/>
                <w:kern w:val="0"/>
                <w:u w:val="single"/>
              </w:rPr>
              <w:t>、中心</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室主任、副主任、督導，</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2</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01041880" w14:textId="7AD25D1A" w:rsidR="000208C8" w:rsidRPr="000208C8" w:rsidRDefault="008B380A" w:rsidP="008B380A">
            <w:pPr>
              <w:pStyle w:val="a3"/>
              <w:widowControl/>
              <w:numPr>
                <w:ilvl w:val="0"/>
                <w:numId w:val="22"/>
              </w:numPr>
              <w:spacing w:line="276" w:lineRule="auto"/>
              <w:ind w:leftChars="0"/>
              <w:jc w:val="both"/>
              <w:rPr>
                <w:rFonts w:ascii="Times New Roman" w:eastAsia="標楷體" w:hAnsi="Times New Roman" w:cs="Times New Roman"/>
                <w:color w:val="000000" w:themeColor="text1"/>
                <w:kern w:val="0"/>
                <w:szCs w:val="24"/>
              </w:rPr>
            </w:pPr>
            <w:r w:rsidRPr="008B380A">
              <w:rPr>
                <w:rFonts w:ascii="Times New Roman" w:eastAsia="標楷體" w:hAnsi="Times New Roman" w:cs="Times New Roman"/>
                <w:color w:val="000000" w:themeColor="text1"/>
                <w:kern w:val="0"/>
                <w:szCs w:val="24"/>
              </w:rPr>
              <w:t>Head-teachers of classes in graduate institutes; administrative teachers; associate chairs of departments; and directors, deputy directors, and supervisors of sections, centers, and divisions of the Uni</w:t>
            </w:r>
            <w:r>
              <w:rPr>
                <w:rFonts w:ascii="Times New Roman" w:eastAsia="標楷體" w:hAnsi="Times New Roman" w:cs="Times New Roman"/>
                <w:color w:val="000000" w:themeColor="text1"/>
                <w:kern w:val="0"/>
                <w:szCs w:val="24"/>
              </w:rPr>
              <w:t>versity’</w:t>
            </w:r>
            <w:r w:rsidRPr="008B380A">
              <w:rPr>
                <w:rFonts w:ascii="Times New Roman" w:eastAsia="標楷體" w:hAnsi="Times New Roman" w:cs="Times New Roman"/>
                <w:color w:val="000000" w:themeColor="text1"/>
                <w:kern w:val="0"/>
                <w:szCs w:val="24"/>
              </w:rPr>
              <w:t>s affiliated agencies and relevant businesses shall have their teaching hours reduced by 2 hours per week.</w:t>
            </w:r>
          </w:p>
          <w:p w14:paraId="7B286FD2" w14:textId="734AA8A7" w:rsid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兼任兩項以上職務者得合併計算，但每週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1234F267" w14:textId="515B13F3" w:rsidR="008B380A" w:rsidRPr="008B380A" w:rsidRDefault="008B380A" w:rsidP="008B380A">
            <w:pPr>
              <w:pStyle w:val="a3"/>
              <w:widowControl/>
              <w:numPr>
                <w:ilvl w:val="0"/>
                <w:numId w:val="22"/>
              </w:numPr>
              <w:spacing w:line="276" w:lineRule="auto"/>
              <w:ind w:leftChars="0"/>
              <w:jc w:val="both"/>
              <w:rPr>
                <w:rFonts w:ascii="Times New Roman" w:eastAsia="標楷體" w:hAnsi="Times New Roman" w:cs="Times New Roman"/>
                <w:color w:val="000000" w:themeColor="text1"/>
                <w:kern w:val="0"/>
                <w:szCs w:val="24"/>
              </w:rPr>
            </w:pPr>
            <w:r w:rsidRPr="008B380A">
              <w:rPr>
                <w:rFonts w:ascii="Times New Roman" w:eastAsia="標楷體" w:hAnsi="Times New Roman" w:cs="Times New Roman"/>
                <w:color w:val="000000" w:themeColor="text1"/>
                <w:kern w:val="0"/>
                <w:szCs w:val="24"/>
              </w:rPr>
              <w:t xml:space="preserve">Instructors who serve in 2 or more administrative positions shall have their teaching hours reduced by combining the reductions, but the total reduction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8B380A">
              <w:rPr>
                <w:rFonts w:ascii="Times New Roman" w:eastAsia="標楷體" w:hAnsi="Times New Roman" w:cs="Times New Roman"/>
                <w:color w:val="000000" w:themeColor="text1"/>
                <w:kern w:val="0"/>
                <w:szCs w:val="24"/>
              </w:rPr>
              <w:t>not exceed 4 hours per week.</w:t>
            </w:r>
          </w:p>
          <w:p w14:paraId="5956C69F" w14:textId="3B2016D5" w:rsidR="003B491A" w:rsidRDefault="003B491A" w:rsidP="006F1E2C">
            <w:pPr>
              <w:widowControl/>
              <w:spacing w:line="276" w:lineRule="auto"/>
              <w:ind w:leftChars="1" w:left="679" w:hangingChars="282" w:hanging="677"/>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指導學生研究</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5918AC24" w14:textId="74EF7A11" w:rsidR="008B380A" w:rsidRPr="003B491A" w:rsidRDefault="00224512" w:rsidP="00224512">
            <w:pPr>
              <w:widowControl/>
              <w:spacing w:line="276" w:lineRule="auto"/>
              <w:ind w:leftChars="1" w:left="4" w:hangingChars="1" w:hanging="2"/>
              <w:jc w:val="both"/>
              <w:rPr>
                <w:rFonts w:ascii="Times New Roman" w:eastAsia="標楷體" w:hAnsi="Times New Roman" w:cs="Times New Roman"/>
                <w:color w:val="000000" w:themeColor="text1"/>
                <w:kern w:val="0"/>
                <w:szCs w:val="24"/>
              </w:rPr>
            </w:pPr>
            <w:r w:rsidRPr="00224512">
              <w:rPr>
                <w:rFonts w:ascii="Times New Roman" w:eastAsia="標楷體" w:hAnsi="Times New Roman" w:cs="Times New Roman"/>
                <w:color w:val="000000" w:themeColor="text1"/>
                <w:kern w:val="0"/>
                <w:szCs w:val="24"/>
              </w:rPr>
              <w:t xml:space="preserve">The principles </w:t>
            </w:r>
            <w:r w:rsidR="00153BAA" w:rsidRPr="008354DF">
              <w:rPr>
                <w:rFonts w:ascii="Times New Roman" w:eastAsia="標楷體" w:hAnsi="Times New Roman" w:cs="Times New Roman"/>
                <w:color w:val="000000" w:themeColor="text1"/>
                <w:kern w:val="0"/>
                <w:szCs w:val="24"/>
              </w:rPr>
              <w:t>for reducing teaching hours</w:t>
            </w:r>
            <w:r w:rsidRPr="00224512">
              <w:rPr>
                <w:rFonts w:ascii="Times New Roman" w:eastAsia="標楷體" w:hAnsi="Times New Roman" w:cs="Times New Roman"/>
                <w:color w:val="000000" w:themeColor="text1"/>
                <w:kern w:val="0"/>
                <w:szCs w:val="24"/>
              </w:rPr>
              <w:t xml:space="preserve"> for instructors who also serve as advisors for postgraduate students are as follows:</w:t>
            </w:r>
          </w:p>
          <w:p w14:paraId="710E9B00" w14:textId="4EF24632" w:rsid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名博士班學生，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3F7BD058" w14:textId="1804FF26" w:rsidR="00224512" w:rsidRPr="00224512" w:rsidRDefault="00224512" w:rsidP="00224512">
            <w:pPr>
              <w:pStyle w:val="a3"/>
              <w:numPr>
                <w:ilvl w:val="0"/>
                <w:numId w:val="23"/>
              </w:numPr>
              <w:spacing w:line="276" w:lineRule="auto"/>
              <w:ind w:leftChars="0"/>
              <w:jc w:val="both"/>
              <w:rPr>
                <w:rFonts w:ascii="Times New Roman" w:eastAsia="標楷體" w:hAnsi="Times New Roman" w:cs="Times New Roman"/>
                <w:color w:val="000000" w:themeColor="text1"/>
                <w:kern w:val="0"/>
                <w:szCs w:val="24"/>
              </w:rPr>
            </w:pPr>
            <w:r w:rsidRPr="00224512">
              <w:rPr>
                <w:rFonts w:ascii="Times New Roman" w:eastAsia="標楷體" w:hAnsi="Times New Roman" w:cs="Times New Roman"/>
                <w:color w:val="000000" w:themeColor="text1"/>
                <w:kern w:val="0"/>
                <w:szCs w:val="24"/>
              </w:rPr>
              <w:t xml:space="preserve">Instructors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224512">
              <w:rPr>
                <w:rFonts w:ascii="Times New Roman" w:eastAsia="標楷體" w:hAnsi="Times New Roman" w:cs="Times New Roman"/>
                <w:color w:val="000000" w:themeColor="text1"/>
                <w:kern w:val="0"/>
                <w:szCs w:val="24"/>
              </w:rPr>
              <w:t>have their teaching hours reduced by 0.5 hours for each doctoral student they guide.</w:t>
            </w:r>
          </w:p>
          <w:p w14:paraId="3CA44F17" w14:textId="368DEED0" w:rsidR="00224512" w:rsidRDefault="003B491A" w:rsidP="00224512">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7E0F82E4" w14:textId="7AF04CEF" w:rsidR="00224512" w:rsidRPr="00224512" w:rsidRDefault="00224512" w:rsidP="00224512">
            <w:pPr>
              <w:pStyle w:val="a3"/>
              <w:numPr>
                <w:ilvl w:val="0"/>
                <w:numId w:val="23"/>
              </w:numPr>
              <w:spacing w:line="276" w:lineRule="auto"/>
              <w:ind w:leftChars="0"/>
              <w:jc w:val="both"/>
              <w:rPr>
                <w:rFonts w:ascii="Times New Roman" w:eastAsia="標楷體" w:hAnsi="Times New Roman" w:cs="Times New Roman"/>
                <w:color w:val="000000" w:themeColor="text1"/>
                <w:kern w:val="0"/>
                <w:szCs w:val="24"/>
              </w:rPr>
            </w:pPr>
            <w:r w:rsidRPr="00224512">
              <w:rPr>
                <w:rFonts w:ascii="Times New Roman" w:eastAsia="標楷體" w:hAnsi="Times New Roman" w:cs="Times New Roman"/>
                <w:color w:val="000000" w:themeColor="text1"/>
                <w:kern w:val="0"/>
                <w:szCs w:val="24"/>
              </w:rPr>
              <w:t xml:space="preserve">Instructors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224512">
              <w:rPr>
                <w:rFonts w:ascii="Times New Roman" w:eastAsia="標楷體" w:hAnsi="Times New Roman" w:cs="Times New Roman"/>
                <w:color w:val="000000" w:themeColor="text1"/>
                <w:kern w:val="0"/>
                <w:szCs w:val="24"/>
              </w:rPr>
              <w:t>have their teaching hours reduc</w:t>
            </w:r>
            <w:r>
              <w:rPr>
                <w:rFonts w:ascii="Times New Roman" w:eastAsia="標楷體" w:hAnsi="Times New Roman" w:cs="Times New Roman"/>
                <w:color w:val="000000" w:themeColor="text1"/>
                <w:kern w:val="0"/>
                <w:szCs w:val="24"/>
              </w:rPr>
              <w:t>ed by 0.5 hours for each master’</w:t>
            </w:r>
            <w:r w:rsidRPr="00224512">
              <w:rPr>
                <w:rFonts w:ascii="Times New Roman" w:eastAsia="標楷體" w:hAnsi="Times New Roman" w:cs="Times New Roman"/>
                <w:color w:val="000000" w:themeColor="text1"/>
                <w:kern w:val="0"/>
                <w:szCs w:val="24"/>
              </w:rPr>
              <w:t>s student they guide.</w:t>
            </w:r>
          </w:p>
          <w:p w14:paraId="0AE01BD1" w14:textId="12F811BC" w:rsid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名碩士在職專班學生，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1CD1B62" w14:textId="5D72190B" w:rsidR="00224512" w:rsidRPr="00224512" w:rsidRDefault="00224512" w:rsidP="00224512">
            <w:pPr>
              <w:pStyle w:val="a3"/>
              <w:numPr>
                <w:ilvl w:val="0"/>
                <w:numId w:val="23"/>
              </w:numPr>
              <w:spacing w:line="276" w:lineRule="auto"/>
              <w:ind w:leftChars="0"/>
              <w:jc w:val="both"/>
              <w:rPr>
                <w:rFonts w:ascii="Times New Roman" w:eastAsia="標楷體" w:hAnsi="Times New Roman" w:cs="Times New Roman"/>
                <w:color w:val="000000" w:themeColor="text1"/>
                <w:kern w:val="0"/>
                <w:szCs w:val="24"/>
              </w:rPr>
            </w:pPr>
            <w:r w:rsidRPr="00224512">
              <w:rPr>
                <w:rFonts w:ascii="Times New Roman" w:eastAsia="標楷體" w:hAnsi="Times New Roman" w:cs="Times New Roman"/>
                <w:color w:val="000000" w:themeColor="text1"/>
                <w:kern w:val="0"/>
                <w:szCs w:val="24"/>
              </w:rPr>
              <w:t xml:space="preserve">Instructors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224512">
              <w:rPr>
                <w:rFonts w:ascii="Times New Roman" w:eastAsia="標楷體" w:hAnsi="Times New Roman" w:cs="Times New Roman"/>
                <w:color w:val="000000" w:themeColor="text1"/>
                <w:kern w:val="0"/>
                <w:szCs w:val="24"/>
              </w:rPr>
              <w:t>have their teaching hours reduced by 0.5 h</w:t>
            </w:r>
            <w:r>
              <w:rPr>
                <w:rFonts w:ascii="Times New Roman" w:eastAsia="標楷體" w:hAnsi="Times New Roman" w:cs="Times New Roman"/>
                <w:color w:val="000000" w:themeColor="text1"/>
                <w:kern w:val="0"/>
                <w:szCs w:val="24"/>
              </w:rPr>
              <w:t>ours for each in-service master’</w:t>
            </w:r>
            <w:r w:rsidRPr="00224512">
              <w:rPr>
                <w:rFonts w:ascii="Times New Roman" w:eastAsia="標楷體" w:hAnsi="Times New Roman" w:cs="Times New Roman"/>
                <w:color w:val="000000" w:themeColor="text1"/>
                <w:kern w:val="0"/>
                <w:szCs w:val="24"/>
              </w:rPr>
              <w:t>s student they guide.</w:t>
            </w:r>
          </w:p>
          <w:p w14:paraId="5297D3BA" w14:textId="2140E1B6" w:rsid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名大學部學生科技部專題研究或候鳥計畫，</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11FBB8A" w14:textId="09083DD1" w:rsidR="00224512" w:rsidRPr="00224512" w:rsidRDefault="00224512" w:rsidP="00224512">
            <w:pPr>
              <w:pStyle w:val="a3"/>
              <w:numPr>
                <w:ilvl w:val="0"/>
                <w:numId w:val="23"/>
              </w:numPr>
              <w:spacing w:line="276" w:lineRule="auto"/>
              <w:ind w:leftChars="0"/>
              <w:jc w:val="both"/>
              <w:rPr>
                <w:rFonts w:ascii="Times New Roman" w:eastAsia="標楷體" w:hAnsi="Times New Roman" w:cs="Times New Roman"/>
                <w:color w:val="000000" w:themeColor="text1"/>
                <w:kern w:val="0"/>
                <w:szCs w:val="24"/>
              </w:rPr>
            </w:pPr>
            <w:r w:rsidRPr="00224512">
              <w:rPr>
                <w:rFonts w:ascii="Times New Roman" w:eastAsia="標楷體" w:hAnsi="Times New Roman" w:cs="Times New Roman"/>
                <w:color w:val="000000" w:themeColor="text1"/>
                <w:kern w:val="0"/>
                <w:szCs w:val="24"/>
              </w:rPr>
              <w:t xml:space="preserve">Instructors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224512">
              <w:rPr>
                <w:rFonts w:ascii="Times New Roman" w:eastAsia="標楷體" w:hAnsi="Times New Roman" w:cs="Times New Roman"/>
                <w:color w:val="000000" w:themeColor="text1"/>
                <w:kern w:val="0"/>
                <w:szCs w:val="24"/>
              </w:rPr>
              <w:t>have their teaching hours reduced by 0.5 hours for each undergraduate student they guide for a research project or Taiwan Tech Trek (TTT) program of the National Science and Technology Council</w:t>
            </w:r>
            <w:r w:rsidR="000A0C67">
              <w:rPr>
                <w:rFonts w:ascii="Times New Roman" w:eastAsia="標楷體" w:hAnsi="Times New Roman" w:cs="Times New Roman"/>
                <w:color w:val="000000" w:themeColor="text1"/>
                <w:kern w:val="0"/>
                <w:szCs w:val="24"/>
              </w:rPr>
              <w:t xml:space="preserve"> (NSTC)</w:t>
            </w:r>
            <w:r w:rsidRPr="00224512">
              <w:rPr>
                <w:rFonts w:ascii="Times New Roman" w:eastAsia="標楷體" w:hAnsi="Times New Roman" w:cs="Times New Roman"/>
                <w:color w:val="000000" w:themeColor="text1"/>
                <w:kern w:val="0"/>
                <w:szCs w:val="24"/>
              </w:rPr>
              <w:t>.</w:t>
            </w:r>
          </w:p>
          <w:p w14:paraId="25A26641" w14:textId="3CAA407C" w:rsid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名大學部學生校內暑期研究計畫或學士論文，</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0.25</w:t>
            </w:r>
            <w:r w:rsidRPr="003B491A">
              <w:rPr>
                <w:rFonts w:ascii="Times New Roman" w:eastAsia="標楷體" w:hAnsi="Times New Roman" w:cs="Times New Roman"/>
                <w:color w:val="000000" w:themeColor="text1"/>
                <w:kern w:val="0"/>
                <w:szCs w:val="24"/>
              </w:rPr>
              <w:t>小時。</w:t>
            </w:r>
          </w:p>
          <w:p w14:paraId="6A78AAD6" w14:textId="5B6A6162" w:rsidR="00224512" w:rsidRPr="004B3531" w:rsidRDefault="004B3531" w:rsidP="004B3531">
            <w:pPr>
              <w:pStyle w:val="a3"/>
              <w:numPr>
                <w:ilvl w:val="0"/>
                <w:numId w:val="23"/>
              </w:numPr>
              <w:spacing w:line="276" w:lineRule="auto"/>
              <w:ind w:leftChars="0"/>
              <w:jc w:val="both"/>
              <w:rPr>
                <w:rFonts w:ascii="Times New Roman" w:eastAsia="標楷體" w:hAnsi="Times New Roman" w:cs="Times New Roman"/>
                <w:color w:val="000000" w:themeColor="text1"/>
                <w:kern w:val="0"/>
                <w:szCs w:val="24"/>
              </w:rPr>
            </w:pPr>
            <w:r w:rsidRPr="004B3531">
              <w:rPr>
                <w:rFonts w:ascii="Times New Roman" w:eastAsia="標楷體" w:hAnsi="Times New Roman" w:cs="Times New Roman"/>
                <w:color w:val="000000" w:themeColor="text1"/>
                <w:kern w:val="0"/>
                <w:szCs w:val="24"/>
              </w:rPr>
              <w:t xml:space="preserve">Instructors </w:t>
            </w:r>
            <w:r w:rsidR="005A7209">
              <w:rPr>
                <w:rFonts w:ascii="Times New Roman" w:eastAsia="標楷體" w:hAnsi="Times New Roman" w:cs="Times New Roman"/>
                <w:color w:val="000000" w:themeColor="text1"/>
                <w:kern w:val="0"/>
                <w:szCs w:val="24"/>
              </w:rPr>
              <w:t>may</w:t>
            </w:r>
            <w:r w:rsidR="005A7209" w:rsidRPr="00886FA6">
              <w:rPr>
                <w:rFonts w:ascii="Times New Roman" w:eastAsia="標楷體" w:hAnsi="Times New Roman" w:cs="Times New Roman"/>
                <w:color w:val="000000" w:themeColor="text1"/>
                <w:kern w:val="0"/>
                <w:szCs w:val="24"/>
              </w:rPr>
              <w:t xml:space="preserve"> </w:t>
            </w:r>
            <w:r w:rsidRPr="004B3531">
              <w:rPr>
                <w:rFonts w:ascii="Times New Roman" w:eastAsia="標楷體" w:hAnsi="Times New Roman" w:cs="Times New Roman"/>
                <w:color w:val="000000" w:themeColor="text1"/>
                <w:kern w:val="0"/>
                <w:szCs w:val="24"/>
              </w:rPr>
              <w:t>have their teaching hours reduced by 0.25 hours for each undergraduate student they guide for an on-campus summer vacation research project or bachelor’s thes</w:t>
            </w:r>
            <w:r>
              <w:rPr>
                <w:rFonts w:ascii="Times New Roman" w:eastAsia="標楷體" w:hAnsi="Times New Roman" w:cs="Times New Roman"/>
                <w:color w:val="000000" w:themeColor="text1"/>
                <w:kern w:val="0"/>
                <w:szCs w:val="24"/>
              </w:rPr>
              <w:t>is.</w:t>
            </w:r>
          </w:p>
          <w:p w14:paraId="6239A3BA" w14:textId="24B84AE0" w:rsid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lastRenderedPageBreak/>
              <w:t>前項第一、二、三款指導學生研究時數得合併計算，但每週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。第四、五款指導大學部學生亦得合併計算，但每週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4D1D3889" w14:textId="1FBD553F" w:rsidR="005A7209" w:rsidRPr="005A7209" w:rsidRDefault="005A7209" w:rsidP="005A7209">
            <w:pPr>
              <w:spacing w:line="276" w:lineRule="auto"/>
              <w:ind w:leftChars="-1" w:left="-2"/>
              <w:jc w:val="both"/>
              <w:rPr>
                <w:rFonts w:ascii="Times New Roman" w:eastAsia="標楷體" w:hAnsi="Times New Roman" w:cs="Times New Roman"/>
                <w:color w:val="000000" w:themeColor="text1"/>
                <w:kern w:val="0"/>
                <w:szCs w:val="24"/>
              </w:rPr>
            </w:pPr>
            <w:r w:rsidRPr="005A7209">
              <w:rPr>
                <w:rFonts w:ascii="Times New Roman" w:eastAsia="標楷體" w:hAnsi="Times New Roman" w:cs="Times New Roman"/>
                <w:color w:val="000000" w:themeColor="text1"/>
                <w:kern w:val="0"/>
                <w:szCs w:val="24"/>
              </w:rPr>
              <w:t xml:space="preserve">Instructors who serve in advising roles as mentioned in Subparagraphs 1 to 3 of the preceding paragraph </w:t>
            </w:r>
            <w:r>
              <w:rPr>
                <w:rFonts w:ascii="Times New Roman" w:eastAsia="標楷體" w:hAnsi="Times New Roman" w:cs="Times New Roman"/>
                <w:color w:val="000000" w:themeColor="text1"/>
                <w:kern w:val="0"/>
                <w:szCs w:val="24"/>
              </w:rPr>
              <w:t>may</w:t>
            </w:r>
            <w:r w:rsidRPr="00886FA6">
              <w:rPr>
                <w:rFonts w:ascii="Times New Roman" w:eastAsia="標楷體" w:hAnsi="Times New Roman" w:cs="Times New Roman"/>
                <w:color w:val="000000" w:themeColor="text1"/>
                <w:kern w:val="0"/>
                <w:szCs w:val="24"/>
              </w:rPr>
              <w:t xml:space="preserve"> </w:t>
            </w:r>
            <w:r w:rsidRPr="005A7209">
              <w:rPr>
                <w:rFonts w:ascii="Times New Roman" w:eastAsia="標楷體" w:hAnsi="Times New Roman" w:cs="Times New Roman"/>
                <w:color w:val="000000" w:themeColor="text1"/>
                <w:kern w:val="0"/>
                <w:szCs w:val="24"/>
              </w:rPr>
              <w:t>have their teaching hours reduced by combining the reductions, but the total reduction sha</w:t>
            </w:r>
            <w:r>
              <w:rPr>
                <w:rFonts w:ascii="Times New Roman" w:eastAsia="標楷體" w:hAnsi="Times New Roman" w:cs="Times New Roman"/>
                <w:color w:val="000000" w:themeColor="text1"/>
                <w:kern w:val="0"/>
                <w:szCs w:val="24"/>
              </w:rPr>
              <w:t>ll not exceed 3 hours per week.</w:t>
            </w:r>
            <w:r>
              <w:rPr>
                <w:rFonts w:ascii="Times New Roman" w:eastAsia="標楷體" w:hAnsi="Times New Roman" w:cs="Times New Roman" w:hint="eastAsia"/>
                <w:color w:val="000000" w:themeColor="text1"/>
                <w:kern w:val="0"/>
                <w:szCs w:val="24"/>
              </w:rPr>
              <w:t xml:space="preserve"> </w:t>
            </w:r>
            <w:r w:rsidRPr="005A7209">
              <w:rPr>
                <w:rFonts w:ascii="Times New Roman" w:eastAsia="標楷體" w:hAnsi="Times New Roman" w:cs="Times New Roman"/>
                <w:color w:val="000000" w:themeColor="text1"/>
                <w:kern w:val="0"/>
                <w:szCs w:val="24"/>
              </w:rPr>
              <w:t xml:space="preserve">Instructors who serve in advising roles for undergraduate students as mentioned in Subparagraphs 4 and 5 </w:t>
            </w:r>
            <w:r>
              <w:rPr>
                <w:rFonts w:ascii="Times New Roman" w:eastAsia="標楷體" w:hAnsi="Times New Roman" w:cs="Times New Roman"/>
                <w:color w:val="000000" w:themeColor="text1"/>
                <w:kern w:val="0"/>
                <w:szCs w:val="24"/>
              </w:rPr>
              <w:t>may</w:t>
            </w:r>
            <w:r w:rsidRPr="00886FA6">
              <w:rPr>
                <w:rFonts w:ascii="Times New Roman" w:eastAsia="標楷體" w:hAnsi="Times New Roman" w:cs="Times New Roman"/>
                <w:color w:val="000000" w:themeColor="text1"/>
                <w:kern w:val="0"/>
                <w:szCs w:val="24"/>
              </w:rPr>
              <w:t xml:space="preserve"> </w:t>
            </w:r>
            <w:r w:rsidRPr="005A7209">
              <w:rPr>
                <w:rFonts w:ascii="Times New Roman" w:eastAsia="標楷體" w:hAnsi="Times New Roman" w:cs="Times New Roman"/>
                <w:color w:val="000000" w:themeColor="text1"/>
                <w:kern w:val="0"/>
                <w:szCs w:val="24"/>
              </w:rPr>
              <w:t>also have their teaching hours reduced by combining the reductions, but the total reduction shall not exceed 1 hour per week.</w:t>
            </w:r>
          </w:p>
          <w:p w14:paraId="5E252192" w14:textId="77777777" w:rsid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參與教育部之大學社會責任實踐計畫（</w:t>
            </w:r>
            <w:r w:rsidRPr="003B491A">
              <w:rPr>
                <w:rFonts w:ascii="Times New Roman" w:eastAsia="標楷體" w:hAnsi="Times New Roman" w:cs="Times New Roman"/>
                <w:color w:val="000000" w:themeColor="text1"/>
                <w:kern w:val="0"/>
                <w:szCs w:val="24"/>
              </w:rPr>
              <w:t>University Social Responsibility</w:t>
            </w:r>
            <w:r w:rsidRPr="003B491A">
              <w:rPr>
                <w:rFonts w:ascii="Times New Roman" w:eastAsia="標楷體" w:hAnsi="Times New Roman" w:cs="Times New Roman"/>
                <w:color w:val="000000" w:themeColor="text1"/>
                <w:kern w:val="0"/>
                <w:szCs w:val="24"/>
              </w:rPr>
              <w:t>）執行之教師，每週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84B07C9" w14:textId="609BF6B7" w:rsidR="005A7209" w:rsidRPr="003B491A" w:rsidRDefault="00B71158" w:rsidP="000305D7">
            <w:pPr>
              <w:spacing w:line="276" w:lineRule="auto"/>
              <w:ind w:leftChars="-1" w:left="-2"/>
              <w:jc w:val="both"/>
              <w:rPr>
                <w:rFonts w:ascii="Times New Roman" w:eastAsia="標楷體" w:hAnsi="Times New Roman" w:cs="Times New Roman"/>
                <w:color w:val="000000" w:themeColor="text1"/>
                <w:kern w:val="0"/>
                <w:szCs w:val="24"/>
              </w:rPr>
            </w:pPr>
            <w:r w:rsidRPr="00B71158">
              <w:rPr>
                <w:rFonts w:ascii="Times New Roman" w:eastAsia="標楷體" w:hAnsi="Times New Roman" w:cs="Times New Roman"/>
                <w:color w:val="000000" w:themeColor="text1"/>
                <w:kern w:val="0"/>
                <w:szCs w:val="24"/>
              </w:rPr>
              <w:t>Instructors who part</w:t>
            </w:r>
            <w:r w:rsidR="004B1568">
              <w:rPr>
                <w:rFonts w:ascii="Times New Roman" w:eastAsia="標楷體" w:hAnsi="Times New Roman" w:cs="Times New Roman"/>
                <w:color w:val="000000" w:themeColor="text1"/>
                <w:kern w:val="0"/>
                <w:szCs w:val="24"/>
              </w:rPr>
              <w:t xml:space="preserve">icipate in the execution of </w:t>
            </w:r>
            <w:r w:rsidR="00A01894" w:rsidRPr="008354DF">
              <w:rPr>
                <w:rFonts w:ascii="Times New Roman" w:eastAsia="標楷體" w:hAnsi="Times New Roman" w:cs="Times New Roman"/>
                <w:color w:val="000000" w:themeColor="text1"/>
                <w:kern w:val="0"/>
                <w:szCs w:val="24"/>
              </w:rPr>
              <w:t>the Ministry of Education’</w:t>
            </w:r>
            <w:r w:rsidRPr="008354DF">
              <w:rPr>
                <w:rFonts w:ascii="Times New Roman" w:eastAsia="標楷體" w:hAnsi="Times New Roman" w:cs="Times New Roman"/>
                <w:color w:val="000000" w:themeColor="text1"/>
                <w:kern w:val="0"/>
                <w:szCs w:val="24"/>
              </w:rPr>
              <w:t xml:space="preserve">s </w:t>
            </w:r>
            <w:r w:rsidR="00A01894" w:rsidRPr="008354DF">
              <w:rPr>
                <w:rFonts w:ascii="Times New Roman" w:eastAsia="標楷體" w:hAnsi="Times New Roman" w:cs="Times New Roman"/>
                <w:color w:val="000000" w:themeColor="text1"/>
                <w:kern w:val="0"/>
                <w:szCs w:val="24"/>
              </w:rPr>
              <w:t>(MOE)</w:t>
            </w:r>
            <w:r w:rsidR="00A01894">
              <w:rPr>
                <w:rFonts w:ascii="Times New Roman" w:eastAsia="標楷體" w:hAnsi="Times New Roman" w:cs="Times New Roman"/>
                <w:color w:val="000000" w:themeColor="text1"/>
                <w:kern w:val="0"/>
                <w:szCs w:val="24"/>
              </w:rPr>
              <w:t xml:space="preserve"> </w:t>
            </w:r>
            <w:r w:rsidRPr="00B71158">
              <w:rPr>
                <w:rFonts w:ascii="Times New Roman" w:eastAsia="標楷體" w:hAnsi="Times New Roman" w:cs="Times New Roman"/>
                <w:color w:val="000000" w:themeColor="text1"/>
                <w:kern w:val="0"/>
                <w:szCs w:val="24"/>
              </w:rPr>
              <w:t xml:space="preserve">University Social Responsibility (USR) programs may have their </w:t>
            </w:r>
            <w:r w:rsidR="000305D7" w:rsidRPr="008354DF">
              <w:rPr>
                <w:rFonts w:ascii="Times New Roman" w:eastAsia="標楷體" w:hAnsi="Times New Roman" w:cs="Times New Roman"/>
                <w:color w:val="000000" w:themeColor="text1"/>
                <w:kern w:val="0"/>
                <w:szCs w:val="24"/>
              </w:rPr>
              <w:t>teaching</w:t>
            </w:r>
            <w:r w:rsidRPr="00B71158">
              <w:rPr>
                <w:rFonts w:ascii="Times New Roman" w:eastAsia="標楷體" w:hAnsi="Times New Roman" w:cs="Times New Roman"/>
                <w:color w:val="000000" w:themeColor="text1"/>
                <w:kern w:val="0"/>
                <w:szCs w:val="24"/>
              </w:rPr>
              <w:t xml:space="preserve"> hours reduced by no more than 1 hour per week.</w:t>
            </w:r>
          </w:p>
        </w:tc>
      </w:tr>
      <w:tr w:rsidR="003B491A" w:rsidRPr="003B491A" w14:paraId="56CCC008" w14:textId="77777777" w:rsidTr="00127093">
        <w:trPr>
          <w:jc w:val="center"/>
        </w:trPr>
        <w:tc>
          <w:tcPr>
            <w:tcW w:w="1134" w:type="dxa"/>
          </w:tcPr>
          <w:p w14:paraId="1895E8AD"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6</w:t>
            </w:r>
            <w:r w:rsidRPr="003B491A">
              <w:rPr>
                <w:rFonts w:ascii="Times New Roman" w:eastAsia="標楷體" w:hAnsi="Times New Roman" w:cs="Times New Roman"/>
                <w:color w:val="000000" w:themeColor="text1"/>
                <w:szCs w:val="24"/>
              </w:rPr>
              <w:t>條</w:t>
            </w:r>
          </w:p>
          <w:p w14:paraId="4D50E234" w14:textId="08545775" w:rsidR="00C02391" w:rsidRPr="003B491A" w:rsidRDefault="00C02391"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6</w:t>
            </w:r>
          </w:p>
        </w:tc>
        <w:tc>
          <w:tcPr>
            <w:tcW w:w="9073" w:type="dxa"/>
          </w:tcPr>
          <w:p w14:paraId="3302B4EA" w14:textId="26ABDEA0" w:rsid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w:t>
            </w:r>
          </w:p>
          <w:p w14:paraId="2A885FAA" w14:textId="3D9B62B5" w:rsidR="00C02391" w:rsidRPr="003B491A" w:rsidRDefault="00802020" w:rsidP="006F1E2C">
            <w:pPr>
              <w:spacing w:line="276" w:lineRule="auto"/>
              <w:jc w:val="both"/>
              <w:rPr>
                <w:rFonts w:ascii="Times New Roman" w:eastAsia="標楷體" w:hAnsi="Times New Roman" w:cs="Times New Roman"/>
                <w:color w:val="000000" w:themeColor="text1"/>
                <w:kern w:val="0"/>
              </w:rPr>
            </w:pPr>
            <w:r w:rsidRPr="00802020">
              <w:rPr>
                <w:rFonts w:ascii="Times New Roman" w:eastAsia="標楷體" w:hAnsi="Times New Roman" w:cs="Times New Roman"/>
                <w:color w:val="000000" w:themeColor="text1"/>
                <w:kern w:val="0"/>
              </w:rPr>
              <w:t xml:space="preserve">To enhance their teaching and research quality, newly appointed assistant professors may apply for </w:t>
            </w:r>
            <w:r w:rsidR="004B1568">
              <w:rPr>
                <w:rFonts w:ascii="Times New Roman" w:eastAsia="標楷體" w:hAnsi="Times New Roman" w:cs="Times New Roman"/>
                <w:color w:val="000000" w:themeColor="text1"/>
                <w:kern w:val="0"/>
              </w:rPr>
              <w:t>teaching hour reduction</w:t>
            </w:r>
            <w:r w:rsidRPr="00802020">
              <w:rPr>
                <w:rFonts w:ascii="Times New Roman" w:eastAsia="標楷體" w:hAnsi="Times New Roman" w:cs="Times New Roman"/>
                <w:color w:val="000000" w:themeColor="text1"/>
                <w:kern w:val="0"/>
              </w:rPr>
              <w:t xml:space="preserve"> for each semester within the 3 years following their appointment.</w:t>
            </w:r>
          </w:p>
          <w:p w14:paraId="09E34E8D" w14:textId="728FC193" w:rsid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前項所稱新進助理教授，係指獲得國內外博士學位</w:t>
            </w:r>
            <w:proofErr w:type="gramStart"/>
            <w:r w:rsidRPr="003B491A">
              <w:rPr>
                <w:rFonts w:ascii="Times New Roman" w:eastAsia="標楷體" w:hAnsi="Times New Roman" w:cs="Times New Roman"/>
                <w:color w:val="000000" w:themeColor="text1"/>
                <w:kern w:val="0"/>
              </w:rPr>
              <w:t>三</w:t>
            </w:r>
            <w:proofErr w:type="gramEnd"/>
            <w:r w:rsidRPr="003B491A">
              <w:rPr>
                <w:rFonts w:ascii="Times New Roman" w:eastAsia="標楷體" w:hAnsi="Times New Roman" w:cs="Times New Roman"/>
                <w:color w:val="000000" w:themeColor="text1"/>
                <w:kern w:val="0"/>
              </w:rPr>
              <w:t>年內（博士後研究之年資除外），</w:t>
            </w:r>
            <w:r w:rsidRPr="003B491A">
              <w:rPr>
                <w:rFonts w:ascii="Times New Roman" w:eastAsia="標楷體" w:hAnsi="Times New Roman" w:cs="Times New Roman" w:hint="eastAsia"/>
                <w:color w:val="000000" w:themeColor="text1"/>
                <w:kern w:val="0"/>
              </w:rPr>
              <w:t>或</w:t>
            </w:r>
            <w:r w:rsidRPr="003B491A">
              <w:rPr>
                <w:rFonts w:ascii="Times New Roman" w:eastAsia="標楷體" w:hAnsi="Times New Roman" w:cs="Times New Roman"/>
                <w:color w:val="000000" w:themeColor="text1"/>
                <w:kern w:val="0"/>
              </w:rPr>
              <w:t>經本校初聘為專任或臨床助理教授者。教師申請</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數，以學期為基準。申請教師須於本校資訊系統填</w:t>
            </w:r>
            <w:proofErr w:type="gramStart"/>
            <w:r w:rsidRPr="003B491A">
              <w:rPr>
                <w:rFonts w:ascii="Times New Roman" w:eastAsia="標楷體" w:hAnsi="Times New Roman" w:cs="Times New Roman"/>
                <w:color w:val="000000" w:themeColor="text1"/>
                <w:kern w:val="0"/>
              </w:rPr>
              <w:t>具減授</w:t>
            </w:r>
            <w:proofErr w:type="gramEnd"/>
            <w:r w:rsidRPr="003B491A">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3B491A">
              <w:rPr>
                <w:rFonts w:ascii="Times New Roman" w:eastAsia="標楷體" w:hAnsi="Times New Roman" w:cs="Times New Roman"/>
                <w:color w:val="000000" w:themeColor="text1"/>
                <w:kern w:val="0"/>
              </w:rPr>
              <w:t>核定減授授課</w:t>
            </w:r>
            <w:proofErr w:type="gramEnd"/>
            <w:r w:rsidRPr="003B491A">
              <w:rPr>
                <w:rFonts w:ascii="Times New Roman" w:eastAsia="標楷體" w:hAnsi="Times New Roman" w:cs="Times New Roman"/>
                <w:color w:val="000000" w:themeColor="text1"/>
                <w:kern w:val="0"/>
              </w:rPr>
              <w:t>時數之教師，必須遵守下列規定：</w:t>
            </w:r>
          </w:p>
          <w:p w14:paraId="10021925" w14:textId="713EA250" w:rsidR="00802020" w:rsidRPr="00BD0267" w:rsidRDefault="007F66D1" w:rsidP="006F1E2C">
            <w:pPr>
              <w:spacing w:line="276" w:lineRule="auto"/>
              <w:jc w:val="both"/>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The term “</w:t>
            </w:r>
            <w:r w:rsidRPr="007F66D1">
              <w:rPr>
                <w:rFonts w:ascii="Times New Roman" w:eastAsia="標楷體" w:hAnsi="Times New Roman" w:cs="Times New Roman"/>
                <w:color w:val="000000" w:themeColor="text1"/>
                <w:kern w:val="0"/>
              </w:rPr>
              <w:t>newly</w:t>
            </w:r>
            <w:r>
              <w:rPr>
                <w:rFonts w:ascii="Times New Roman" w:eastAsia="標楷體" w:hAnsi="Times New Roman" w:cs="Times New Roman"/>
                <w:color w:val="000000" w:themeColor="text1"/>
                <w:kern w:val="0"/>
              </w:rPr>
              <w:t xml:space="preserve"> appointed assistant professo</w:t>
            </w:r>
            <w:r w:rsidRPr="008354DF">
              <w:rPr>
                <w:rFonts w:ascii="Times New Roman" w:eastAsia="標楷體" w:hAnsi="Times New Roman" w:cs="Times New Roman"/>
                <w:color w:val="000000" w:themeColor="text1"/>
                <w:kern w:val="0"/>
                <w:szCs w:val="24"/>
              </w:rPr>
              <w:t xml:space="preserve">rs” in the preceding paragraph refers to individuals who, within the last 3 years, have obtained a doctorate degree from a domestic or an international university (not including any time spent in postdoctoral research) or </w:t>
            </w:r>
            <w:r w:rsidR="003169F4" w:rsidRPr="008354DF">
              <w:rPr>
                <w:rFonts w:ascii="Times New Roman" w:eastAsia="標楷體" w:hAnsi="Times New Roman" w:cs="Times New Roman"/>
                <w:color w:val="000000" w:themeColor="text1"/>
                <w:kern w:val="0"/>
                <w:szCs w:val="24"/>
              </w:rPr>
              <w:t xml:space="preserve">who </w:t>
            </w:r>
            <w:r w:rsidRPr="008354DF">
              <w:rPr>
                <w:rFonts w:ascii="Times New Roman" w:eastAsia="標楷體" w:hAnsi="Times New Roman" w:cs="Times New Roman"/>
                <w:color w:val="000000" w:themeColor="text1"/>
                <w:kern w:val="0"/>
                <w:szCs w:val="24"/>
              </w:rPr>
              <w:t>have been appointed by the University as full-time or clinical assistant professors for the first time.</w:t>
            </w:r>
            <w:r w:rsidR="00547348" w:rsidRPr="008354DF">
              <w:rPr>
                <w:rFonts w:ascii="Times New Roman" w:eastAsia="標楷體" w:hAnsi="Times New Roman" w:cs="Times New Roman"/>
                <w:color w:val="000000" w:themeColor="text1"/>
                <w:kern w:val="0"/>
                <w:szCs w:val="24"/>
              </w:rPr>
              <w:t xml:space="preserve"> The </w:t>
            </w:r>
            <w:r w:rsidRPr="008354DF">
              <w:rPr>
                <w:rFonts w:ascii="Times New Roman" w:eastAsia="標楷體" w:hAnsi="Times New Roman" w:cs="Times New Roman"/>
                <w:color w:val="000000" w:themeColor="text1"/>
                <w:kern w:val="0"/>
                <w:szCs w:val="24"/>
              </w:rPr>
              <w:t>teaching hour reduction</w:t>
            </w:r>
            <w:r w:rsidR="00547348" w:rsidRPr="008354DF">
              <w:rPr>
                <w:rFonts w:ascii="Times New Roman" w:eastAsia="標楷體" w:hAnsi="Times New Roman" w:cs="Times New Roman"/>
                <w:color w:val="000000" w:themeColor="text1"/>
                <w:kern w:val="0"/>
                <w:szCs w:val="24"/>
              </w:rPr>
              <w:t xml:space="preserve"> shall be applied on a semester basis. Instructors applying for </w:t>
            </w:r>
            <w:r w:rsidRPr="008354DF">
              <w:rPr>
                <w:rFonts w:ascii="Times New Roman" w:eastAsia="標楷體" w:hAnsi="Times New Roman" w:cs="Times New Roman"/>
                <w:color w:val="000000" w:themeColor="text1"/>
                <w:kern w:val="0"/>
                <w:szCs w:val="24"/>
              </w:rPr>
              <w:t>teaching hour reduction</w:t>
            </w:r>
            <w:r w:rsidR="00547348" w:rsidRPr="008354DF">
              <w:rPr>
                <w:rFonts w:ascii="Times New Roman" w:eastAsia="標楷體" w:hAnsi="Times New Roman" w:cs="Times New Roman"/>
                <w:color w:val="000000" w:themeColor="text1"/>
                <w:kern w:val="0"/>
                <w:szCs w:val="24"/>
              </w:rPr>
              <w:t xml:space="preserve"> shall complete an application form through the University’s information system. The application shall be approved by the head of their department or graduate institute and the dean of their college before being submitted to the Office of Academic Affairs for review and </w:t>
            </w:r>
            <w:r w:rsidR="003169F4" w:rsidRPr="008354DF">
              <w:rPr>
                <w:rFonts w:ascii="Times New Roman" w:eastAsia="標楷體" w:hAnsi="Times New Roman" w:cs="Times New Roman"/>
                <w:color w:val="000000" w:themeColor="text1"/>
                <w:kern w:val="0"/>
                <w:szCs w:val="24"/>
              </w:rPr>
              <w:t>then forwarded</w:t>
            </w:r>
            <w:r w:rsidR="00547348" w:rsidRPr="008354DF">
              <w:rPr>
                <w:rFonts w:ascii="Times New Roman" w:eastAsia="標楷體" w:hAnsi="Times New Roman" w:cs="Times New Roman"/>
                <w:color w:val="000000" w:themeColor="text1"/>
                <w:kern w:val="0"/>
                <w:szCs w:val="24"/>
              </w:rPr>
              <w:t xml:space="preserve"> to the </w:t>
            </w:r>
            <w:r w:rsidR="00547348" w:rsidRPr="00547348">
              <w:rPr>
                <w:rFonts w:ascii="Times New Roman" w:eastAsia="標楷體" w:hAnsi="Times New Roman" w:cs="Times New Roman"/>
                <w:color w:val="000000" w:themeColor="text1"/>
                <w:kern w:val="0"/>
              </w:rPr>
              <w:t>President for final approval.</w:t>
            </w:r>
            <w:r w:rsidR="00BD0267">
              <w:t xml:space="preserve"> </w:t>
            </w:r>
            <w:r w:rsidR="00BD0267" w:rsidRPr="00BD0267">
              <w:rPr>
                <w:rFonts w:ascii="Times New Roman" w:eastAsia="標楷體" w:hAnsi="Times New Roman" w:cs="Times New Roman"/>
                <w:color w:val="000000" w:themeColor="text1"/>
                <w:kern w:val="0"/>
              </w:rPr>
              <w:t xml:space="preserve">Instructors who are granted </w:t>
            </w:r>
            <w:r>
              <w:rPr>
                <w:rFonts w:ascii="Times New Roman" w:eastAsia="標楷體" w:hAnsi="Times New Roman" w:cs="Times New Roman"/>
                <w:color w:val="000000" w:themeColor="text1"/>
                <w:kern w:val="0"/>
              </w:rPr>
              <w:t>teaching hour reduction</w:t>
            </w:r>
            <w:r w:rsidR="00BD0267" w:rsidRPr="00BD0267">
              <w:rPr>
                <w:rFonts w:ascii="Times New Roman" w:eastAsia="標楷體" w:hAnsi="Times New Roman" w:cs="Times New Roman"/>
                <w:color w:val="000000" w:themeColor="text1"/>
                <w:kern w:val="0"/>
              </w:rPr>
              <w:t xml:space="preserve"> shall adhere</w:t>
            </w:r>
            <w:r w:rsidR="00BD0267">
              <w:rPr>
                <w:rFonts w:ascii="Times New Roman" w:eastAsia="標楷體" w:hAnsi="Times New Roman" w:cs="Times New Roman"/>
                <w:color w:val="000000" w:themeColor="text1"/>
                <w:kern w:val="0"/>
              </w:rPr>
              <w:t xml:space="preserve"> to the following requirements:</w:t>
            </w:r>
          </w:p>
          <w:p w14:paraId="70492D05" w14:textId="15CEDC98" w:rsidR="003B491A" w:rsidRDefault="003B491A" w:rsidP="006F1E2C">
            <w:pPr>
              <w:numPr>
                <w:ilvl w:val="0"/>
                <w:numId w:val="6"/>
              </w:numPr>
              <w:spacing w:line="276" w:lineRule="auto"/>
              <w:ind w:rightChars="-67" w:right="-161"/>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hint="eastAsia"/>
                <w:color w:val="000000" w:themeColor="text1"/>
                <w:kern w:val="0"/>
              </w:rPr>
              <w:t>未</w:t>
            </w:r>
            <w:r w:rsidRPr="003B491A">
              <w:rPr>
                <w:rFonts w:ascii="Times New Roman" w:eastAsia="標楷體" w:hAnsi="Times New Roman" w:cs="Times New Roman"/>
                <w:color w:val="000000" w:themeColor="text1"/>
                <w:kern w:val="0"/>
              </w:rPr>
              <w:t>在校外兼課（職）。</w:t>
            </w:r>
          </w:p>
          <w:p w14:paraId="3BF16858" w14:textId="3346103F" w:rsidR="00A87E17" w:rsidRPr="00A87E17" w:rsidRDefault="00626737" w:rsidP="00626737">
            <w:pPr>
              <w:pStyle w:val="a3"/>
              <w:numPr>
                <w:ilvl w:val="0"/>
                <w:numId w:val="24"/>
              </w:numPr>
              <w:spacing w:line="276" w:lineRule="auto"/>
              <w:ind w:leftChars="0" w:rightChars="-67" w:right="-161"/>
              <w:jc w:val="both"/>
              <w:rPr>
                <w:rFonts w:ascii="Times New Roman" w:eastAsia="標楷體" w:hAnsi="Times New Roman" w:cs="Times New Roman"/>
                <w:color w:val="000000" w:themeColor="text1"/>
                <w:kern w:val="0"/>
              </w:rPr>
            </w:pPr>
            <w:r w:rsidRPr="00626737">
              <w:rPr>
                <w:rFonts w:ascii="Times New Roman" w:eastAsia="標楷體" w:hAnsi="Times New Roman" w:cs="Times New Roman"/>
                <w:color w:val="000000" w:themeColor="text1"/>
                <w:kern w:val="0"/>
              </w:rPr>
              <w:lastRenderedPageBreak/>
              <w:t xml:space="preserve">They shall not take up teaching positions or other </w:t>
            </w:r>
            <w:r w:rsidR="00EF7F4E" w:rsidRPr="008354DF">
              <w:rPr>
                <w:rFonts w:ascii="Times New Roman" w:eastAsia="標楷體" w:hAnsi="Times New Roman" w:cs="Times New Roman"/>
                <w:color w:val="000000" w:themeColor="text1"/>
                <w:kern w:val="0"/>
              </w:rPr>
              <w:t>employment</w:t>
            </w:r>
            <w:r w:rsidRPr="00626737">
              <w:rPr>
                <w:rFonts w:ascii="Times New Roman" w:eastAsia="標楷體" w:hAnsi="Times New Roman" w:cs="Times New Roman"/>
                <w:color w:val="000000" w:themeColor="text1"/>
                <w:kern w:val="0"/>
              </w:rPr>
              <w:t xml:space="preserve"> outside the University during the period of reduced teaching hours.</w:t>
            </w:r>
          </w:p>
          <w:p w14:paraId="425102B1" w14:textId="5D0EFB83" w:rsid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22D3B55F" w14:textId="4B5ABD9F" w:rsidR="00626737" w:rsidRPr="00626737" w:rsidRDefault="000A0C67" w:rsidP="000A0C67">
            <w:pPr>
              <w:pStyle w:val="a3"/>
              <w:numPr>
                <w:ilvl w:val="0"/>
                <w:numId w:val="24"/>
              </w:numPr>
              <w:spacing w:line="276" w:lineRule="auto"/>
              <w:ind w:leftChars="0"/>
              <w:jc w:val="both"/>
              <w:rPr>
                <w:rFonts w:ascii="Times New Roman" w:eastAsia="標楷體" w:hAnsi="Times New Roman" w:cs="Times New Roman"/>
                <w:color w:val="000000" w:themeColor="text1"/>
                <w:kern w:val="0"/>
              </w:rPr>
            </w:pPr>
            <w:r w:rsidRPr="000A0C67">
              <w:rPr>
                <w:rFonts w:ascii="Times New Roman" w:eastAsia="標楷體" w:hAnsi="Times New Roman" w:cs="Times New Roman"/>
                <w:color w:val="000000" w:themeColor="text1"/>
                <w:kern w:val="0"/>
              </w:rPr>
              <w:t>They shall participate in teacher growth activities and meet the basic scores and category-based growth scores as stipulated by the KMU Teacher Growth Scoring Regulations each academic year during the period of reduced teaching hours.</w:t>
            </w:r>
          </w:p>
          <w:p w14:paraId="38E10D1A" w14:textId="326D1630" w:rsid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1DF8EBFB" w14:textId="5109414E" w:rsidR="000A0C67" w:rsidRPr="000A0C67" w:rsidRDefault="000A0C67" w:rsidP="000A0C67">
            <w:pPr>
              <w:pStyle w:val="a3"/>
              <w:numPr>
                <w:ilvl w:val="0"/>
                <w:numId w:val="24"/>
              </w:numPr>
              <w:spacing w:line="276" w:lineRule="auto"/>
              <w:ind w:leftChars="0"/>
              <w:jc w:val="both"/>
              <w:rPr>
                <w:rFonts w:ascii="Times New Roman" w:eastAsia="標楷體" w:hAnsi="Times New Roman" w:cs="Times New Roman"/>
                <w:color w:val="000000" w:themeColor="text1"/>
                <w:kern w:val="0"/>
              </w:rPr>
            </w:pPr>
            <w:r w:rsidRPr="000A0C67">
              <w:rPr>
                <w:rFonts w:ascii="Times New Roman" w:eastAsia="標楷體" w:hAnsi="Times New Roman" w:cs="Times New Roman"/>
                <w:color w:val="000000" w:themeColor="text1"/>
                <w:kern w:val="0"/>
              </w:rPr>
              <w:t xml:space="preserve">They shall obtain approval for research projects from NSTC or </w:t>
            </w:r>
            <w:r w:rsidR="002640EF">
              <w:rPr>
                <w:rFonts w:ascii="Times New Roman" w:eastAsia="標楷體" w:hAnsi="Times New Roman" w:cs="Times New Roman"/>
                <w:color w:val="000000" w:themeColor="text1"/>
                <w:kern w:val="0"/>
              </w:rPr>
              <w:t xml:space="preserve">for </w:t>
            </w:r>
            <w:r w:rsidRPr="000A0C67">
              <w:rPr>
                <w:rFonts w:ascii="Times New Roman" w:eastAsia="標楷體" w:hAnsi="Times New Roman" w:cs="Times New Roman"/>
                <w:color w:val="000000" w:themeColor="text1"/>
                <w:kern w:val="0"/>
              </w:rPr>
              <w:t xml:space="preserve">teaching practice research projects from </w:t>
            </w:r>
            <w:r w:rsidR="00EF7F4E" w:rsidRPr="008354DF">
              <w:rPr>
                <w:rFonts w:ascii="Times New Roman" w:eastAsia="標楷體" w:hAnsi="Times New Roman" w:cs="Times New Roman"/>
                <w:color w:val="000000" w:themeColor="text1"/>
                <w:kern w:val="0"/>
              </w:rPr>
              <w:t>the Ministry of Education (</w:t>
            </w:r>
            <w:r w:rsidRPr="008354DF">
              <w:rPr>
                <w:rFonts w:ascii="Times New Roman" w:eastAsia="標楷體" w:hAnsi="Times New Roman" w:cs="Times New Roman"/>
                <w:color w:val="000000" w:themeColor="text1"/>
                <w:kern w:val="0"/>
              </w:rPr>
              <w:t>MOE</w:t>
            </w:r>
            <w:r w:rsidR="00EF7F4E" w:rsidRPr="008354DF">
              <w:rPr>
                <w:rFonts w:ascii="Times New Roman" w:eastAsia="標楷體" w:hAnsi="Times New Roman" w:cs="Times New Roman"/>
                <w:color w:val="000000" w:themeColor="text1"/>
                <w:kern w:val="0"/>
              </w:rPr>
              <w:t>)</w:t>
            </w:r>
            <w:r w:rsidRPr="000A0C67">
              <w:rPr>
                <w:rFonts w:ascii="Times New Roman" w:eastAsia="標楷體" w:hAnsi="Times New Roman" w:cs="Times New Roman"/>
                <w:color w:val="000000" w:themeColor="text1"/>
                <w:kern w:val="0"/>
              </w:rPr>
              <w:t xml:space="preserve"> each academic year during the period of reduced teaching hours. They shall provide supporting documents for project subsidies to the Office of Research and Development and the Office of Academic Affairs for future reference</w:t>
            </w:r>
            <w:r w:rsidR="002640EF">
              <w:rPr>
                <w:rFonts w:ascii="Times New Roman" w:eastAsia="標楷體" w:hAnsi="Times New Roman" w:cs="Times New Roman"/>
                <w:color w:val="000000" w:themeColor="text1"/>
                <w:kern w:val="0"/>
              </w:rPr>
              <w:t>.</w:t>
            </w:r>
          </w:p>
          <w:p w14:paraId="2CC07F41" w14:textId="579397A6" w:rsid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以第一作者或通訊作者身份發表論文</w:t>
            </w:r>
            <w:proofErr w:type="gramStart"/>
            <w:r w:rsidRPr="003B491A">
              <w:rPr>
                <w:rFonts w:ascii="Times New Roman" w:eastAsia="標楷體" w:hAnsi="Times New Roman" w:cs="Times New Roman"/>
                <w:color w:val="000000" w:themeColor="text1"/>
                <w:kern w:val="0"/>
              </w:rPr>
              <w:t>乙篇於</w:t>
            </w:r>
            <w:proofErr w:type="gramEnd"/>
            <w:r w:rsidRPr="003B491A">
              <w:rPr>
                <w:rFonts w:ascii="Times New Roman" w:eastAsia="標楷體" w:hAnsi="Times New Roman" w:cs="Times New Roman"/>
                <w:color w:val="000000" w:themeColor="text1"/>
                <w:kern w:val="0"/>
              </w:rPr>
              <w:t>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SSCI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KJMS</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EI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TSSCI</w:t>
            </w:r>
            <w:r w:rsidRPr="003B491A">
              <w:rPr>
                <w:rFonts w:ascii="Times New Roman" w:eastAsia="標楷體" w:hAnsi="Times New Roman" w:cs="Times New Roman"/>
                <w:color w:val="000000" w:themeColor="text1"/>
                <w:kern w:val="0"/>
              </w:rPr>
              <w:t>及其他具相當學術水準之期刊。</w:t>
            </w:r>
          </w:p>
          <w:p w14:paraId="542DA879" w14:textId="14546E1B" w:rsidR="000A0C67" w:rsidRPr="000A0C67" w:rsidRDefault="00555100" w:rsidP="00555100">
            <w:pPr>
              <w:pStyle w:val="a3"/>
              <w:numPr>
                <w:ilvl w:val="0"/>
                <w:numId w:val="24"/>
              </w:numPr>
              <w:spacing w:line="276" w:lineRule="auto"/>
              <w:ind w:leftChars="0"/>
              <w:jc w:val="both"/>
              <w:rPr>
                <w:rFonts w:ascii="Times New Roman" w:eastAsia="標楷體" w:hAnsi="Times New Roman" w:cs="Times New Roman"/>
                <w:color w:val="000000" w:themeColor="text1"/>
                <w:kern w:val="0"/>
              </w:rPr>
            </w:pPr>
            <w:r w:rsidRPr="00555100">
              <w:rPr>
                <w:rFonts w:ascii="Times New Roman" w:eastAsia="標楷體" w:hAnsi="Times New Roman" w:cs="Times New Roman"/>
                <w:color w:val="000000" w:themeColor="text1"/>
                <w:kern w:val="0"/>
              </w:rPr>
              <w:t xml:space="preserve">They shall publish </w:t>
            </w:r>
            <w:r w:rsidR="002640EF">
              <w:rPr>
                <w:rFonts w:ascii="Times New Roman" w:eastAsia="標楷體" w:hAnsi="Times New Roman" w:cs="Times New Roman"/>
                <w:color w:val="000000" w:themeColor="text1"/>
                <w:kern w:val="0"/>
              </w:rPr>
              <w:t>1</w:t>
            </w:r>
            <w:r w:rsidRPr="00555100">
              <w:rPr>
                <w:rFonts w:ascii="Times New Roman" w:eastAsia="標楷體" w:hAnsi="Times New Roman" w:cs="Times New Roman"/>
                <w:color w:val="000000" w:themeColor="text1"/>
                <w:kern w:val="0"/>
              </w:rPr>
              <w:t xml:space="preserve"> paper in SCI, SSCI, KJMS, EI, TSSCI journals or other journals of equivalent academic level as the first or corresponding author during the period of reduced teaching hours.</w:t>
            </w:r>
          </w:p>
          <w:p w14:paraId="6FDEAE29" w14:textId="0A7AFE6D" w:rsidR="003B491A" w:rsidRDefault="003B491A" w:rsidP="006F1E2C">
            <w:pPr>
              <w:spacing w:line="276" w:lineRule="auto"/>
              <w:jc w:val="both"/>
              <w:rPr>
                <w:rFonts w:ascii="Times New Roman" w:eastAsia="標楷體" w:hAnsi="Times New Roman" w:cs="Times New Roman"/>
                <w:color w:val="000000" w:themeColor="text1"/>
                <w:szCs w:val="28"/>
              </w:rPr>
            </w:pPr>
            <w:r w:rsidRPr="003B491A">
              <w:rPr>
                <w:rFonts w:ascii="Times New Roman" w:eastAsia="標楷體" w:hAnsi="Times New Roman" w:cs="Times New Roman"/>
                <w:color w:val="000000" w:themeColor="text1"/>
                <w:szCs w:val="28"/>
              </w:rPr>
              <w:t>符合第一款及第二款者，</w:t>
            </w:r>
            <w:proofErr w:type="gramStart"/>
            <w:r w:rsidRPr="003B491A">
              <w:rPr>
                <w:rFonts w:ascii="Times New Roman" w:eastAsia="標楷體" w:hAnsi="Times New Roman" w:cs="Times New Roman"/>
                <w:color w:val="000000" w:themeColor="text1"/>
                <w:szCs w:val="28"/>
              </w:rPr>
              <w:t>得減授</w:t>
            </w:r>
            <w:r w:rsidRPr="003B491A">
              <w:rPr>
                <w:rFonts w:ascii="Times New Roman" w:eastAsia="標楷體" w:hAnsi="Times New Roman" w:cs="Times New Roman"/>
                <w:color w:val="000000" w:themeColor="text1"/>
                <w:szCs w:val="28"/>
              </w:rPr>
              <w:t>2</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color w:val="000000" w:themeColor="text1"/>
                <w:szCs w:val="28"/>
              </w:rPr>
              <w:t>；符合第三款或第四款者，</w:t>
            </w:r>
            <w:proofErr w:type="gramStart"/>
            <w:r w:rsidRPr="003B491A">
              <w:rPr>
                <w:rFonts w:ascii="Times New Roman" w:eastAsia="標楷體" w:hAnsi="Times New Roman" w:cs="Times New Roman"/>
                <w:color w:val="000000" w:themeColor="text1"/>
                <w:szCs w:val="28"/>
              </w:rPr>
              <w:t>至多減授</w:t>
            </w:r>
            <w:r w:rsidRPr="003B491A">
              <w:rPr>
                <w:rFonts w:ascii="Times New Roman" w:eastAsia="標楷體" w:hAnsi="Times New Roman" w:cs="Times New Roman" w:hint="eastAsia"/>
                <w:color w:val="000000" w:themeColor="text1"/>
                <w:szCs w:val="28"/>
              </w:rPr>
              <w:t>1</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hint="eastAsia"/>
                <w:color w:val="000000" w:themeColor="text1"/>
                <w:szCs w:val="28"/>
              </w:rPr>
              <w:t>，合計不得超過</w:t>
            </w:r>
            <w:r w:rsidRPr="003B491A">
              <w:rPr>
                <w:rFonts w:ascii="Times New Roman" w:eastAsia="標楷體" w:hAnsi="Times New Roman" w:cs="Times New Roman" w:hint="eastAsia"/>
                <w:color w:val="000000" w:themeColor="text1"/>
                <w:szCs w:val="28"/>
              </w:rPr>
              <w:t>3</w:t>
            </w:r>
            <w:r w:rsidRPr="003B491A">
              <w:rPr>
                <w:rFonts w:ascii="Times New Roman" w:eastAsia="標楷體" w:hAnsi="Times New Roman" w:cs="Times New Roman" w:hint="eastAsia"/>
                <w:color w:val="000000" w:themeColor="text1"/>
                <w:szCs w:val="28"/>
              </w:rPr>
              <w:t>小時</w:t>
            </w:r>
            <w:r w:rsidRPr="003B491A">
              <w:rPr>
                <w:rFonts w:ascii="Times New Roman" w:eastAsia="標楷體" w:hAnsi="Times New Roman" w:cs="Times New Roman"/>
                <w:color w:val="000000" w:themeColor="text1"/>
                <w:szCs w:val="28"/>
              </w:rPr>
              <w:t>。</w:t>
            </w:r>
          </w:p>
          <w:p w14:paraId="2B7F5F7C" w14:textId="56237B47" w:rsidR="00555100" w:rsidRPr="003B491A" w:rsidRDefault="000232F7" w:rsidP="006F1E2C">
            <w:pPr>
              <w:spacing w:line="276" w:lineRule="auto"/>
              <w:jc w:val="both"/>
              <w:rPr>
                <w:rFonts w:ascii="Times New Roman" w:eastAsia="標楷體" w:hAnsi="Times New Roman" w:cs="Times New Roman"/>
                <w:color w:val="000000" w:themeColor="text1"/>
                <w:szCs w:val="28"/>
              </w:rPr>
            </w:pPr>
            <w:r w:rsidRPr="000232F7">
              <w:rPr>
                <w:rFonts w:ascii="Times New Roman" w:eastAsia="標楷體" w:hAnsi="Times New Roman" w:cs="Times New Roman"/>
                <w:color w:val="000000" w:themeColor="text1"/>
                <w:szCs w:val="28"/>
              </w:rPr>
              <w:t>Instructors may have their teaching hours reduced by 2 hours if they meet the provisions in Subparagraphs 1 and 2, or by no more than 1 hour if they meet the provisions in Subparagraph 3 or 4. T</w:t>
            </w:r>
            <w:r w:rsidRPr="008354DF">
              <w:rPr>
                <w:rFonts w:ascii="Times New Roman" w:eastAsia="標楷體" w:hAnsi="Times New Roman" w:cs="Times New Roman"/>
                <w:color w:val="000000" w:themeColor="text1"/>
                <w:kern w:val="0"/>
              </w:rPr>
              <w:t xml:space="preserve">he </w:t>
            </w:r>
            <w:r w:rsidR="00EF7F4E" w:rsidRPr="008354DF">
              <w:rPr>
                <w:rFonts w:ascii="Times New Roman" w:eastAsia="標楷體" w:hAnsi="Times New Roman" w:cs="Times New Roman"/>
                <w:color w:val="000000" w:themeColor="text1"/>
                <w:kern w:val="0"/>
              </w:rPr>
              <w:t>total</w:t>
            </w:r>
            <w:r w:rsidRPr="008354DF">
              <w:rPr>
                <w:rFonts w:ascii="Times New Roman" w:eastAsia="標楷體" w:hAnsi="Times New Roman" w:cs="Times New Roman"/>
                <w:color w:val="000000" w:themeColor="text1"/>
                <w:kern w:val="0"/>
              </w:rPr>
              <w:t xml:space="preserve"> </w:t>
            </w:r>
            <w:r w:rsidR="0062314E" w:rsidRPr="008354DF">
              <w:rPr>
                <w:rFonts w:ascii="Times New Roman" w:eastAsia="標楷體" w:hAnsi="Times New Roman" w:cs="Times New Roman"/>
                <w:color w:val="000000" w:themeColor="text1"/>
                <w:kern w:val="0"/>
              </w:rPr>
              <w:t>co</w:t>
            </w:r>
            <w:r w:rsidR="0062314E">
              <w:rPr>
                <w:rFonts w:ascii="Times New Roman" w:eastAsia="標楷體" w:hAnsi="Times New Roman" w:cs="Times New Roman"/>
                <w:color w:val="000000" w:themeColor="text1"/>
                <w:szCs w:val="28"/>
              </w:rPr>
              <w:t xml:space="preserve">mbined </w:t>
            </w:r>
            <w:r w:rsidRPr="000232F7">
              <w:rPr>
                <w:rFonts w:ascii="Times New Roman" w:eastAsia="標楷體" w:hAnsi="Times New Roman" w:cs="Times New Roman"/>
                <w:color w:val="000000" w:themeColor="text1"/>
                <w:szCs w:val="28"/>
              </w:rPr>
              <w:t>reduction shall not exceed 3 hours.</w:t>
            </w:r>
          </w:p>
          <w:p w14:paraId="38D1CB7D" w14:textId="77777777" w:rsid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教師於</w:t>
            </w: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如通過升等案，自升等生效日起，不再適用本條規定。</w:t>
            </w:r>
          </w:p>
          <w:p w14:paraId="4CCC5B05" w14:textId="550A842C" w:rsidR="006E63BF" w:rsidRPr="003B491A" w:rsidRDefault="004A66D5" w:rsidP="006F1E2C">
            <w:pPr>
              <w:spacing w:line="276" w:lineRule="auto"/>
              <w:jc w:val="both"/>
              <w:rPr>
                <w:rFonts w:ascii="Times New Roman" w:eastAsia="標楷體" w:hAnsi="Times New Roman" w:cs="Times New Roman"/>
                <w:color w:val="000000" w:themeColor="text1"/>
                <w:kern w:val="0"/>
                <w:szCs w:val="24"/>
              </w:rPr>
            </w:pPr>
            <w:r w:rsidRPr="004A66D5">
              <w:rPr>
                <w:rFonts w:ascii="Times New Roman" w:eastAsia="標楷體" w:hAnsi="Times New Roman" w:cs="Times New Roman"/>
                <w:color w:val="000000" w:themeColor="text1"/>
                <w:kern w:val="0"/>
                <w:szCs w:val="24"/>
              </w:rPr>
              <w:t>If an instructor is approved for promotion during the period of reduced teaching hours, the provisions of this article shall no longer apply from the effective date of the promotion.</w:t>
            </w:r>
          </w:p>
        </w:tc>
      </w:tr>
      <w:tr w:rsidR="003B491A" w:rsidRPr="003B491A" w14:paraId="53698625" w14:textId="77777777" w:rsidTr="00127093">
        <w:trPr>
          <w:trHeight w:val="80"/>
          <w:jc w:val="center"/>
        </w:trPr>
        <w:tc>
          <w:tcPr>
            <w:tcW w:w="1134" w:type="dxa"/>
          </w:tcPr>
          <w:p w14:paraId="5833E746"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7</w:t>
            </w:r>
            <w:r w:rsidRPr="003B491A">
              <w:rPr>
                <w:rFonts w:ascii="Times New Roman" w:eastAsia="標楷體" w:hAnsi="Times New Roman" w:cs="Times New Roman"/>
                <w:color w:val="000000" w:themeColor="text1"/>
                <w:szCs w:val="24"/>
              </w:rPr>
              <w:t>條</w:t>
            </w:r>
          </w:p>
          <w:p w14:paraId="07EFDE5B" w14:textId="5A542CE1" w:rsidR="004A66D5" w:rsidRPr="003B491A" w:rsidRDefault="004A66D5"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7</w:t>
            </w:r>
          </w:p>
        </w:tc>
        <w:tc>
          <w:tcPr>
            <w:tcW w:w="9073" w:type="dxa"/>
          </w:tcPr>
          <w:p w14:paraId="48460286" w14:textId="77777777" w:rsidR="003B491A" w:rsidRDefault="003B491A" w:rsidP="006F1E2C">
            <w:pPr>
              <w:spacing w:line="276" w:lineRule="auto"/>
              <w:ind w:left="10"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本辦法第</w:t>
            </w:r>
            <w:r w:rsidRPr="003B491A">
              <w:rPr>
                <w:rFonts w:ascii="Times New Roman" w:eastAsia="標楷體" w:hAnsi="Times New Roman" w:hint="eastAsia"/>
                <w:color w:val="000000" w:themeColor="text1"/>
              </w:rPr>
              <w:t>五</w:t>
            </w:r>
            <w:r w:rsidRPr="003B491A">
              <w:rPr>
                <w:rFonts w:ascii="Times New Roman" w:eastAsia="標楷體" w:hAnsi="Times New Roman"/>
                <w:bCs/>
                <w:color w:val="000000" w:themeColor="text1"/>
                <w:u w:val="single"/>
              </w:rPr>
              <w:t>、</w:t>
            </w:r>
            <w:r w:rsidRPr="003B491A">
              <w:rPr>
                <w:rFonts w:ascii="Times New Roman" w:eastAsia="標楷體" w:hAnsi="Times New Roman" w:hint="eastAsia"/>
                <w:bCs/>
                <w:color w:val="000000" w:themeColor="text1"/>
                <w:u w:val="single"/>
              </w:rPr>
              <w:t>六</w:t>
            </w:r>
            <w:r w:rsidRPr="003B491A">
              <w:rPr>
                <w:rFonts w:ascii="Times New Roman" w:eastAsia="標楷體" w:hAnsi="Times New Roman"/>
                <w:color w:val="000000" w:themeColor="text1"/>
              </w:rPr>
              <w:t>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p w14:paraId="18320EAB" w14:textId="75F22428" w:rsidR="004A66D5" w:rsidRPr="003B491A" w:rsidRDefault="00143AB5" w:rsidP="0039688F">
            <w:pPr>
              <w:spacing w:line="276" w:lineRule="auto"/>
              <w:ind w:left="10" w:hanging="10"/>
              <w:jc w:val="both"/>
              <w:rPr>
                <w:rFonts w:ascii="Times New Roman" w:eastAsia="標楷體" w:hAnsi="Times New Roman" w:cs="Times New Roman"/>
                <w:color w:val="000000" w:themeColor="text1"/>
                <w:szCs w:val="24"/>
              </w:rPr>
            </w:pPr>
            <w:r w:rsidRPr="00143AB5">
              <w:rPr>
                <w:rFonts w:ascii="Times New Roman" w:eastAsia="標楷體" w:hAnsi="Times New Roman" w:cs="Times New Roman"/>
                <w:color w:val="000000" w:themeColor="text1"/>
                <w:szCs w:val="24"/>
              </w:rPr>
              <w:t xml:space="preserve">The reductions in teaching hours specified in Articles </w:t>
            </w:r>
            <w:r w:rsidRPr="00143AB5">
              <w:rPr>
                <w:rFonts w:ascii="Times New Roman" w:eastAsia="標楷體" w:hAnsi="Times New Roman" w:cs="Times New Roman"/>
                <w:color w:val="000000" w:themeColor="text1"/>
                <w:szCs w:val="24"/>
                <w:u w:val="single"/>
              </w:rPr>
              <w:t>5 and 6</w:t>
            </w:r>
            <w:r w:rsidRPr="00143AB5">
              <w:rPr>
                <w:rFonts w:ascii="Times New Roman" w:eastAsia="標楷體" w:hAnsi="Times New Roman" w:cs="Times New Roman"/>
                <w:color w:val="000000" w:themeColor="text1"/>
                <w:szCs w:val="24"/>
              </w:rPr>
              <w:t xml:space="preserve"> of the Regulations may be </w:t>
            </w:r>
            <w:r w:rsidR="0039688F">
              <w:rPr>
                <w:rFonts w:ascii="Times New Roman" w:eastAsia="標楷體" w:hAnsi="Times New Roman" w:cs="Times New Roman"/>
                <w:color w:val="000000" w:themeColor="text1"/>
                <w:szCs w:val="24"/>
              </w:rPr>
              <w:t>combine</w:t>
            </w:r>
            <w:r w:rsidR="0039688F" w:rsidRPr="008354DF">
              <w:rPr>
                <w:rFonts w:ascii="Times New Roman" w:eastAsia="標楷體" w:hAnsi="Times New Roman" w:cs="Times New Roman"/>
                <w:color w:val="000000" w:themeColor="text1"/>
                <w:kern w:val="0"/>
              </w:rPr>
              <w:t xml:space="preserve">d; however, </w:t>
            </w:r>
            <w:r w:rsidRPr="008354DF">
              <w:rPr>
                <w:rFonts w:ascii="Times New Roman" w:eastAsia="標楷體" w:hAnsi="Times New Roman" w:cs="Times New Roman"/>
                <w:color w:val="000000" w:themeColor="text1"/>
                <w:kern w:val="0"/>
              </w:rPr>
              <w:t>the</w:t>
            </w:r>
            <w:r w:rsidRPr="00143AB5">
              <w:rPr>
                <w:rFonts w:ascii="Times New Roman" w:eastAsia="標楷體" w:hAnsi="Times New Roman" w:cs="Times New Roman"/>
                <w:color w:val="000000" w:themeColor="text1"/>
                <w:szCs w:val="24"/>
              </w:rPr>
              <w:t xml:space="preserve"> total reduction shall not exceed 4 hours per week.</w:t>
            </w:r>
          </w:p>
        </w:tc>
      </w:tr>
      <w:tr w:rsidR="003B491A" w:rsidRPr="003B491A" w14:paraId="57E09B32" w14:textId="77777777" w:rsidTr="00127093">
        <w:trPr>
          <w:trHeight w:val="80"/>
          <w:jc w:val="center"/>
        </w:trPr>
        <w:tc>
          <w:tcPr>
            <w:tcW w:w="1134" w:type="dxa"/>
          </w:tcPr>
          <w:p w14:paraId="7BB1A044"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條</w:t>
            </w:r>
          </w:p>
          <w:p w14:paraId="124C12FC" w14:textId="068AC972" w:rsidR="00143AB5" w:rsidRPr="003B491A" w:rsidRDefault="00143AB5"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8</w:t>
            </w:r>
          </w:p>
        </w:tc>
        <w:tc>
          <w:tcPr>
            <w:tcW w:w="9073" w:type="dxa"/>
          </w:tcPr>
          <w:p w14:paraId="0B810359" w14:textId="155ED131" w:rsidR="003B491A" w:rsidRDefault="003B491A" w:rsidP="006F1E2C">
            <w:pPr>
              <w:autoSpaceDE w:val="0"/>
              <w:autoSpaceDN w:val="0"/>
              <w:spacing w:line="276" w:lineRule="auto"/>
              <w:ind w:left="10" w:hanging="10"/>
              <w:jc w:val="both"/>
              <w:rPr>
                <w:rFonts w:ascii="Times New Roman" w:eastAsia="標楷體" w:hAnsi="Times New Roman" w:cs="Times New Roman"/>
                <w:bCs/>
                <w:color w:val="000000" w:themeColor="text1"/>
                <w:kern w:val="0"/>
                <w:szCs w:val="24"/>
              </w:rPr>
            </w:pPr>
            <w:r w:rsidRPr="003B491A">
              <w:rPr>
                <w:rFonts w:ascii="Times New Roman" w:eastAsia="標楷體" w:hAnsi="Times New Roman" w:cs="Times New Roman"/>
                <w:bCs/>
                <w:color w:val="000000" w:themeColor="text1"/>
                <w:kern w:val="0"/>
                <w:szCs w:val="24"/>
              </w:rPr>
              <w:t>專任教師其每週實際授課時數超過本辦法第二條第一項基本授課時數者，得依據本校「教師鐘點費支領要點」規定</w:t>
            </w:r>
            <w:proofErr w:type="gramStart"/>
            <w:r w:rsidRPr="003B491A">
              <w:rPr>
                <w:rFonts w:ascii="Times New Roman" w:eastAsia="標楷體" w:hAnsi="Times New Roman" w:cs="Times New Roman"/>
                <w:bCs/>
                <w:color w:val="000000" w:themeColor="text1"/>
                <w:kern w:val="0"/>
                <w:szCs w:val="24"/>
              </w:rPr>
              <w:t>支給超鐘點</w:t>
            </w:r>
            <w:proofErr w:type="gramEnd"/>
            <w:r w:rsidRPr="003B491A">
              <w:rPr>
                <w:rFonts w:ascii="Times New Roman" w:eastAsia="標楷體" w:hAnsi="Times New Roman" w:cs="Times New Roman"/>
                <w:bCs/>
                <w:color w:val="000000" w:themeColor="text1"/>
                <w:kern w:val="0"/>
                <w:szCs w:val="24"/>
              </w:rPr>
              <w:t>費。</w:t>
            </w:r>
          </w:p>
          <w:p w14:paraId="718BEFCF" w14:textId="4C638AEB" w:rsidR="00143AB5" w:rsidRPr="003B491A" w:rsidRDefault="00332DE3" w:rsidP="006F1E2C">
            <w:pPr>
              <w:autoSpaceDE w:val="0"/>
              <w:autoSpaceDN w:val="0"/>
              <w:spacing w:line="276" w:lineRule="auto"/>
              <w:ind w:left="10" w:hanging="10"/>
              <w:jc w:val="both"/>
              <w:rPr>
                <w:rFonts w:ascii="Times New Roman" w:eastAsia="標楷體" w:hAnsi="Times New Roman" w:cs="Times New Roman"/>
                <w:bCs/>
                <w:color w:val="000000" w:themeColor="text1"/>
                <w:kern w:val="0"/>
                <w:szCs w:val="24"/>
              </w:rPr>
            </w:pPr>
            <w:r w:rsidRPr="00332DE3">
              <w:rPr>
                <w:rFonts w:ascii="Times New Roman" w:eastAsia="標楷體" w:hAnsi="Times New Roman" w:cs="Times New Roman"/>
                <w:bCs/>
                <w:color w:val="000000" w:themeColor="text1"/>
                <w:kern w:val="0"/>
                <w:szCs w:val="24"/>
              </w:rPr>
              <w:t>Full-time teachers whose actual weekly teaching hours exceed the limits specified in Paragraph 1 of Article 2 may receive overtime pay in accordance with the KMU Directives for the Disbursement of Hourly Pay for Teachers.</w:t>
            </w:r>
          </w:p>
          <w:p w14:paraId="0AAA5556" w14:textId="77777777" w:rsid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lastRenderedPageBreak/>
              <w:t>各系所應妥善運用所屬師資，以避免造成部分教師須超鐘點。</w:t>
            </w:r>
          </w:p>
          <w:p w14:paraId="6F6A30D7" w14:textId="4E33F0A9" w:rsidR="00332DE3" w:rsidRPr="00F958C9" w:rsidRDefault="00F958C9" w:rsidP="001F1EB4">
            <w:pPr>
              <w:spacing w:line="276" w:lineRule="auto"/>
              <w:ind w:left="10" w:hanging="10"/>
              <w:jc w:val="both"/>
              <w:rPr>
                <w:rFonts w:ascii="Times New Roman" w:eastAsia="標楷體" w:hAnsi="Times New Roman" w:cs="Times New Roman"/>
                <w:color w:val="000000" w:themeColor="text1"/>
                <w:kern w:val="0"/>
                <w:szCs w:val="24"/>
              </w:rPr>
            </w:pPr>
            <w:r w:rsidRPr="00F958C9">
              <w:rPr>
                <w:rFonts w:ascii="Times New Roman" w:eastAsia="標楷體" w:hAnsi="Times New Roman" w:cs="Times New Roman"/>
                <w:color w:val="000000" w:themeColor="text1"/>
                <w:kern w:val="0"/>
                <w:szCs w:val="24"/>
              </w:rPr>
              <w:t>Each department and graduate institute</w:t>
            </w:r>
            <w:r w:rsidRPr="008354DF">
              <w:rPr>
                <w:rFonts w:ascii="Times New Roman" w:eastAsia="標楷體" w:hAnsi="Times New Roman" w:cs="Times New Roman"/>
                <w:color w:val="000000" w:themeColor="text1"/>
                <w:kern w:val="0"/>
              </w:rPr>
              <w:t xml:space="preserve"> shall </w:t>
            </w:r>
            <w:r w:rsidR="001F1EB4" w:rsidRPr="008354DF">
              <w:rPr>
                <w:rFonts w:ascii="Times New Roman" w:eastAsia="標楷體" w:hAnsi="Times New Roman" w:cs="Times New Roman"/>
                <w:color w:val="000000" w:themeColor="text1"/>
                <w:kern w:val="0"/>
              </w:rPr>
              <w:t>make effective</w:t>
            </w:r>
            <w:r w:rsidRPr="008354DF">
              <w:rPr>
                <w:rFonts w:ascii="Times New Roman" w:eastAsia="標楷體" w:hAnsi="Times New Roman" w:cs="Times New Roman"/>
                <w:color w:val="000000" w:themeColor="text1"/>
                <w:kern w:val="0"/>
              </w:rPr>
              <w:t xml:space="preserve"> </w:t>
            </w:r>
            <w:r w:rsidR="001F1EB4" w:rsidRPr="008354DF">
              <w:rPr>
                <w:rFonts w:ascii="Times New Roman" w:eastAsia="標楷體" w:hAnsi="Times New Roman" w:cs="Times New Roman"/>
                <w:color w:val="000000" w:themeColor="text1"/>
                <w:kern w:val="0"/>
              </w:rPr>
              <w:t>utilization of</w:t>
            </w:r>
            <w:r w:rsidRPr="008354DF">
              <w:rPr>
                <w:rFonts w:ascii="Times New Roman" w:eastAsia="標楷體" w:hAnsi="Times New Roman" w:cs="Times New Roman"/>
                <w:color w:val="000000" w:themeColor="text1"/>
                <w:kern w:val="0"/>
              </w:rPr>
              <w:t xml:space="preserve"> availa</w:t>
            </w:r>
            <w:r w:rsidRPr="00F958C9">
              <w:rPr>
                <w:rFonts w:ascii="Times New Roman" w:eastAsia="標楷體" w:hAnsi="Times New Roman" w:cs="Times New Roman"/>
                <w:color w:val="000000" w:themeColor="text1"/>
                <w:kern w:val="0"/>
                <w:szCs w:val="24"/>
              </w:rPr>
              <w:t>ble faculty resources to prevent ins</w:t>
            </w:r>
            <w:r>
              <w:rPr>
                <w:rFonts w:ascii="Times New Roman" w:eastAsia="標楷體" w:hAnsi="Times New Roman" w:cs="Times New Roman"/>
                <w:color w:val="000000" w:themeColor="text1"/>
                <w:kern w:val="0"/>
                <w:szCs w:val="24"/>
              </w:rPr>
              <w:t>tructors from working overtime.</w:t>
            </w:r>
          </w:p>
        </w:tc>
      </w:tr>
      <w:tr w:rsidR="003B491A" w:rsidRPr="003B491A" w14:paraId="2ABEED63" w14:textId="77777777" w:rsidTr="00127093">
        <w:trPr>
          <w:jc w:val="center"/>
        </w:trPr>
        <w:tc>
          <w:tcPr>
            <w:tcW w:w="1134" w:type="dxa"/>
          </w:tcPr>
          <w:p w14:paraId="159EA76F" w14:textId="77777777" w:rsid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條</w:t>
            </w:r>
          </w:p>
          <w:p w14:paraId="5EAEA700" w14:textId="69F267A4" w:rsidR="0004086E" w:rsidRPr="003B491A" w:rsidRDefault="0004086E" w:rsidP="006F1E2C">
            <w:pPr>
              <w:ind w:left="10"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rticle 9</w:t>
            </w:r>
          </w:p>
        </w:tc>
        <w:tc>
          <w:tcPr>
            <w:tcW w:w="9073" w:type="dxa"/>
          </w:tcPr>
          <w:p w14:paraId="6D49A308"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
          <w:p w14:paraId="3D0069A9" w14:textId="137EFF75" w:rsid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szCs w:val="24"/>
              </w:rPr>
              <w:t>本校附屬機構各醫療單位具主治醫師身分之教師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
          <w:p w14:paraId="0A1AEF2B" w14:textId="60EE24A6" w:rsidR="0004086E" w:rsidRPr="00512B42" w:rsidRDefault="00512B42" w:rsidP="00512B42">
            <w:pPr>
              <w:spacing w:line="276" w:lineRule="auto"/>
              <w:ind w:left="10" w:hanging="10"/>
              <w:jc w:val="both"/>
              <w:rPr>
                <w:rFonts w:ascii="Times New Roman" w:eastAsia="標楷體" w:hAnsi="Times New Roman" w:cs="Times New Roman"/>
                <w:color w:val="000000" w:themeColor="text1"/>
                <w:kern w:val="0"/>
                <w:szCs w:val="24"/>
              </w:rPr>
            </w:pPr>
            <w:r w:rsidRPr="00512B42">
              <w:rPr>
                <w:rFonts w:ascii="Times New Roman" w:eastAsia="標楷體" w:hAnsi="Times New Roman" w:cs="Times New Roman"/>
                <w:color w:val="000000" w:themeColor="text1"/>
                <w:kern w:val="0"/>
                <w:szCs w:val="24"/>
              </w:rPr>
              <w:t>The actual weekly teaching hours of full-time and clinical teachers shall not be less than 3 hou</w:t>
            </w:r>
            <w:r w:rsidRPr="008354DF">
              <w:rPr>
                <w:rFonts w:ascii="Times New Roman" w:eastAsia="標楷體" w:hAnsi="Times New Roman" w:cs="Times New Roman"/>
                <w:color w:val="000000" w:themeColor="text1"/>
                <w:kern w:val="0"/>
              </w:rPr>
              <w:t xml:space="preserve">rs </w:t>
            </w:r>
            <w:r w:rsidR="004A555F" w:rsidRPr="008354DF">
              <w:rPr>
                <w:rFonts w:ascii="Times New Roman" w:eastAsia="標楷體" w:hAnsi="Times New Roman" w:cs="Times New Roman"/>
                <w:color w:val="000000" w:themeColor="text1"/>
                <w:kern w:val="0"/>
              </w:rPr>
              <w:t>after</w:t>
            </w:r>
            <w:r w:rsidRPr="008354DF">
              <w:rPr>
                <w:rFonts w:ascii="Times New Roman" w:eastAsia="標楷體" w:hAnsi="Times New Roman" w:cs="Times New Roman"/>
                <w:color w:val="000000" w:themeColor="text1"/>
                <w:kern w:val="0"/>
              </w:rPr>
              <w:t xml:space="preserve"> any reduction in teaching hours. For teachers who also serve as attending physicians in </w:t>
            </w:r>
            <w:r w:rsidR="00744706" w:rsidRPr="008354DF">
              <w:rPr>
                <w:rFonts w:ascii="Times New Roman" w:eastAsia="標楷體" w:hAnsi="Times New Roman" w:cs="Times New Roman"/>
                <w:color w:val="000000" w:themeColor="text1"/>
                <w:kern w:val="0"/>
              </w:rPr>
              <w:t>medical units at the University’</w:t>
            </w:r>
            <w:r w:rsidRPr="008354DF">
              <w:rPr>
                <w:rFonts w:ascii="Times New Roman" w:eastAsia="標楷體" w:hAnsi="Times New Roman" w:cs="Times New Roman"/>
                <w:color w:val="000000" w:themeColor="text1"/>
                <w:kern w:val="0"/>
              </w:rPr>
              <w:t xml:space="preserve">s </w:t>
            </w:r>
            <w:r w:rsidR="004A555F" w:rsidRPr="008354DF">
              <w:rPr>
                <w:rFonts w:ascii="Times New Roman" w:eastAsia="標楷體" w:hAnsi="Times New Roman" w:cs="Times New Roman"/>
                <w:color w:val="000000" w:themeColor="text1"/>
                <w:kern w:val="0"/>
              </w:rPr>
              <w:t>respective</w:t>
            </w:r>
            <w:r w:rsidRPr="008354DF">
              <w:rPr>
                <w:rFonts w:ascii="Times New Roman" w:eastAsia="標楷體" w:hAnsi="Times New Roman" w:cs="Times New Roman"/>
                <w:color w:val="000000" w:themeColor="text1"/>
                <w:kern w:val="0"/>
              </w:rPr>
              <w:t xml:space="preserve"> agencies, their actual weekly teaching hours shall not be less than 1 hour </w:t>
            </w:r>
            <w:r w:rsidR="004A555F" w:rsidRPr="008354DF">
              <w:rPr>
                <w:rFonts w:ascii="Times New Roman" w:eastAsia="標楷體" w:hAnsi="Times New Roman" w:cs="Times New Roman"/>
                <w:color w:val="000000" w:themeColor="text1"/>
                <w:kern w:val="0"/>
              </w:rPr>
              <w:t xml:space="preserve">after </w:t>
            </w:r>
            <w:r w:rsidRPr="008354DF">
              <w:rPr>
                <w:rFonts w:ascii="Times New Roman" w:eastAsia="標楷體" w:hAnsi="Times New Roman" w:cs="Times New Roman"/>
                <w:color w:val="000000" w:themeColor="text1"/>
                <w:kern w:val="0"/>
              </w:rPr>
              <w:t>any red</w:t>
            </w:r>
            <w:r>
              <w:rPr>
                <w:rFonts w:ascii="Times New Roman" w:eastAsia="標楷體" w:hAnsi="Times New Roman" w:cs="Times New Roman"/>
                <w:color w:val="000000" w:themeColor="text1"/>
                <w:kern w:val="0"/>
                <w:szCs w:val="24"/>
              </w:rPr>
              <w:t>uction in teaching hours.</w:t>
            </w:r>
          </w:p>
          <w:p w14:paraId="5EFA0318" w14:textId="77777777" w:rsid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每學年授課時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未達每週</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小時者，資料檢送</w:t>
            </w:r>
            <w:proofErr w:type="gramStart"/>
            <w:r w:rsidRPr="003B491A">
              <w:rPr>
                <w:rFonts w:ascii="Times New Roman" w:eastAsia="標楷體" w:hAnsi="Times New Roman" w:cs="Times New Roman"/>
                <w:color w:val="000000" w:themeColor="text1"/>
                <w:kern w:val="0"/>
                <w:szCs w:val="24"/>
              </w:rPr>
              <w:t>各級教評</w:t>
            </w:r>
            <w:proofErr w:type="gramEnd"/>
            <w:r w:rsidRPr="003B491A">
              <w:rPr>
                <w:rFonts w:ascii="Times New Roman" w:eastAsia="標楷體" w:hAnsi="Times New Roman" w:cs="Times New Roman"/>
                <w:color w:val="000000" w:themeColor="text1"/>
                <w:kern w:val="0"/>
                <w:szCs w:val="24"/>
              </w:rPr>
              <w:t>會作為參考。</w:t>
            </w:r>
          </w:p>
          <w:p w14:paraId="53E246B2" w14:textId="46A52FD5" w:rsidR="0046315F" w:rsidRPr="003B491A" w:rsidRDefault="00744706" w:rsidP="00F958C9">
            <w:pPr>
              <w:spacing w:line="276" w:lineRule="auto"/>
              <w:ind w:left="10" w:hanging="10"/>
              <w:jc w:val="both"/>
              <w:rPr>
                <w:rFonts w:ascii="Times New Roman" w:eastAsia="標楷體" w:hAnsi="Times New Roman" w:cs="Times New Roman"/>
                <w:color w:val="000000" w:themeColor="text1"/>
                <w:kern w:val="0"/>
                <w:szCs w:val="24"/>
              </w:rPr>
            </w:pPr>
            <w:r w:rsidRPr="00744706">
              <w:rPr>
                <w:rFonts w:ascii="Times New Roman" w:eastAsia="標楷體" w:hAnsi="Times New Roman" w:cs="Times New Roman"/>
                <w:color w:val="000000" w:themeColor="text1"/>
                <w:kern w:val="0"/>
                <w:szCs w:val="24"/>
              </w:rPr>
              <w:t>Information of teachers whose weekly teaching hours are less than 3 hours per academic year will be submitted to faculty evaluation committees at all levels for reference.</w:t>
            </w:r>
          </w:p>
        </w:tc>
      </w:tr>
      <w:tr w:rsidR="003B491A" w:rsidRPr="003B491A" w14:paraId="33EE0702" w14:textId="77777777" w:rsidTr="00127093">
        <w:trPr>
          <w:trHeight w:val="411"/>
          <w:jc w:val="center"/>
        </w:trPr>
        <w:tc>
          <w:tcPr>
            <w:tcW w:w="1134" w:type="dxa"/>
          </w:tcPr>
          <w:p w14:paraId="16FE3C6E" w14:textId="77777777" w:rsidR="003B491A" w:rsidRDefault="003B491A" w:rsidP="006F1E2C">
            <w:pPr>
              <w:ind w:left="10" w:rightChars="-38" w:right="-91"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條</w:t>
            </w:r>
          </w:p>
          <w:p w14:paraId="79A5B6D1" w14:textId="2ABC9D8C" w:rsidR="00936167" w:rsidRPr="003B491A" w:rsidRDefault="00936167" w:rsidP="006F1E2C">
            <w:pPr>
              <w:ind w:left="10" w:rightChars="-38" w:right="-91" w:hanging="1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 xml:space="preserve">rticle </w:t>
            </w:r>
            <w:r>
              <w:rPr>
                <w:rFonts w:ascii="Times New Roman" w:eastAsia="標楷體" w:hAnsi="Times New Roman" w:cs="Times New Roman" w:hint="eastAsia"/>
                <w:color w:val="000000" w:themeColor="text1"/>
                <w:szCs w:val="24"/>
              </w:rPr>
              <w:t>10</w:t>
            </w:r>
          </w:p>
        </w:tc>
        <w:tc>
          <w:tcPr>
            <w:tcW w:w="9073" w:type="dxa"/>
          </w:tcPr>
          <w:p w14:paraId="4C324087" w14:textId="77777777" w:rsid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本辦法經教務會議、行政會議審議通過後，自公布日起實施，修正時亦同。</w:t>
            </w:r>
          </w:p>
          <w:p w14:paraId="6563778B" w14:textId="3EE25D0D" w:rsidR="00936167" w:rsidRPr="003B491A" w:rsidRDefault="00936167" w:rsidP="006F1E2C">
            <w:pPr>
              <w:spacing w:line="276" w:lineRule="auto"/>
              <w:ind w:left="10" w:hanging="10"/>
              <w:jc w:val="both"/>
              <w:rPr>
                <w:rFonts w:ascii="Times New Roman" w:eastAsia="標楷體" w:hAnsi="Times New Roman" w:cs="Times New Roman"/>
                <w:color w:val="000000" w:themeColor="text1"/>
                <w:kern w:val="0"/>
                <w:szCs w:val="24"/>
              </w:rPr>
            </w:pPr>
            <w:r w:rsidRPr="00E214C8">
              <w:rPr>
                <w:rFonts w:ascii="Times New Roman" w:eastAsia="標楷體" w:hAnsi="Times New Roman" w:cs="Times New Roman"/>
                <w:color w:val="000000" w:themeColor="text1"/>
                <w:kern w:val="0"/>
                <w:szCs w:val="24"/>
              </w:rPr>
              <w:t xml:space="preserve">The Regulations shall be passed by the Academic Affairs Meeting and </w:t>
            </w:r>
            <w:r>
              <w:rPr>
                <w:rFonts w:ascii="Times New Roman" w:eastAsia="標楷體" w:hAnsi="Times New Roman" w:cs="Times New Roman"/>
                <w:color w:val="000000" w:themeColor="text1"/>
                <w:kern w:val="0"/>
                <w:szCs w:val="24"/>
              </w:rPr>
              <w:t xml:space="preserve">the </w:t>
            </w:r>
            <w:r w:rsidRPr="00E214C8">
              <w:rPr>
                <w:rFonts w:ascii="Times New Roman" w:eastAsia="標楷體" w:hAnsi="Times New Roman" w:cs="Times New Roman"/>
                <w:color w:val="000000" w:themeColor="text1"/>
                <w:kern w:val="0"/>
                <w:szCs w:val="24"/>
              </w:rPr>
              <w:t>Administrative Meeting and then implemented on the date of promulgation and shall apply to subsequent amendments</w:t>
            </w:r>
            <w:r>
              <w:rPr>
                <w:rFonts w:ascii="Times New Roman" w:eastAsia="標楷體" w:hAnsi="Times New Roman" w:cs="Times New Roman"/>
                <w:color w:val="000000" w:themeColor="text1"/>
                <w:kern w:val="0"/>
                <w:szCs w:val="24"/>
              </w:rPr>
              <w:t>.</w:t>
            </w:r>
          </w:p>
        </w:tc>
      </w:tr>
    </w:tbl>
    <w:p w14:paraId="4D8FA6B3" w14:textId="77777777" w:rsidR="003B491A" w:rsidRPr="003B491A" w:rsidRDefault="003B491A" w:rsidP="003B491A">
      <w:pPr>
        <w:rPr>
          <w:color w:val="000000" w:themeColor="text1"/>
        </w:rPr>
      </w:pPr>
    </w:p>
    <w:p w14:paraId="165B6AD4" w14:textId="1AFB0C1A" w:rsidR="003B491A" w:rsidRPr="003B491A" w:rsidRDefault="003B491A">
      <w:pPr>
        <w:widowControl/>
        <w:rPr>
          <w:rFonts w:ascii="Times New Roman" w:eastAsia="標楷體" w:hAnsi="Times New Roman" w:cs="Times New Roman"/>
          <w:b/>
          <w:bCs/>
          <w:color w:val="000000" w:themeColor="text1"/>
          <w:kern w:val="52"/>
          <w:sz w:val="32"/>
          <w:szCs w:val="52"/>
        </w:rPr>
      </w:pPr>
    </w:p>
    <w:p w14:paraId="31EE5E9E" w14:textId="0FE5E5E4" w:rsidR="003B491A" w:rsidRDefault="003B491A">
      <w:pPr>
        <w:widowControl/>
        <w:rPr>
          <w:rFonts w:ascii="Times New Roman" w:eastAsia="標楷體" w:hAnsi="Times New Roman" w:cs="Times New Roman"/>
          <w:b/>
          <w:bCs/>
          <w:color w:val="000000" w:themeColor="text1"/>
          <w:kern w:val="52"/>
          <w:sz w:val="32"/>
          <w:szCs w:val="52"/>
        </w:rPr>
      </w:pPr>
    </w:p>
    <w:sectPr w:rsidR="003B491A" w:rsidSect="003D2FCF">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2063" w14:textId="77777777" w:rsidR="00726845" w:rsidRDefault="00726845" w:rsidP="006A27F8">
      <w:r>
        <w:separator/>
      </w:r>
    </w:p>
  </w:endnote>
  <w:endnote w:type="continuationSeparator" w:id="0">
    <w:p w14:paraId="57CFBEC7" w14:textId="77777777" w:rsidR="00726845" w:rsidRDefault="00726845"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593E" w14:textId="77777777" w:rsidR="00726845" w:rsidRDefault="00726845" w:rsidP="006A27F8">
      <w:r>
        <w:separator/>
      </w:r>
    </w:p>
  </w:footnote>
  <w:footnote w:type="continuationSeparator" w:id="0">
    <w:p w14:paraId="0CE5F7C1" w14:textId="77777777" w:rsidR="00726845" w:rsidRDefault="00726845"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A16CB"/>
    <w:multiLevelType w:val="hybridMultilevel"/>
    <w:tmpl w:val="D78007EE"/>
    <w:lvl w:ilvl="0" w:tplc="59824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077018"/>
    <w:multiLevelType w:val="hybridMultilevel"/>
    <w:tmpl w:val="A5F2ADB4"/>
    <w:lvl w:ilvl="0" w:tplc="DC0A1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FA19E1"/>
    <w:multiLevelType w:val="hybridMultilevel"/>
    <w:tmpl w:val="75A2392C"/>
    <w:lvl w:ilvl="0" w:tplc="A7CCAB12">
      <w:start w:val="1"/>
      <w:numFmt w:val="lowerRoman"/>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6528737D"/>
    <w:multiLevelType w:val="hybridMultilevel"/>
    <w:tmpl w:val="90D4B7CE"/>
    <w:lvl w:ilvl="0" w:tplc="76D65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A2FFD"/>
    <w:multiLevelType w:val="hybridMultilevel"/>
    <w:tmpl w:val="90DCAC86"/>
    <w:lvl w:ilvl="0" w:tplc="0FD0F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8"/>
  </w:num>
  <w:num w:numId="3">
    <w:abstractNumId w:val="1"/>
  </w:num>
  <w:num w:numId="4">
    <w:abstractNumId w:val="9"/>
  </w:num>
  <w:num w:numId="5">
    <w:abstractNumId w:val="22"/>
  </w:num>
  <w:num w:numId="6">
    <w:abstractNumId w:val="4"/>
  </w:num>
  <w:num w:numId="7">
    <w:abstractNumId w:val="2"/>
  </w:num>
  <w:num w:numId="8">
    <w:abstractNumId w:val="6"/>
  </w:num>
  <w:num w:numId="9">
    <w:abstractNumId w:val="12"/>
  </w:num>
  <w:num w:numId="10">
    <w:abstractNumId w:val="21"/>
  </w:num>
  <w:num w:numId="11">
    <w:abstractNumId w:val="20"/>
  </w:num>
  <w:num w:numId="12">
    <w:abstractNumId w:val="11"/>
  </w:num>
  <w:num w:numId="13">
    <w:abstractNumId w:val="3"/>
  </w:num>
  <w:num w:numId="14">
    <w:abstractNumId w:val="13"/>
  </w:num>
  <w:num w:numId="15">
    <w:abstractNumId w:val="8"/>
  </w:num>
  <w:num w:numId="16">
    <w:abstractNumId w:val="7"/>
  </w:num>
  <w:num w:numId="17">
    <w:abstractNumId w:val="10"/>
  </w:num>
  <w:num w:numId="18">
    <w:abstractNumId w:val="0"/>
  </w:num>
  <w:num w:numId="19">
    <w:abstractNumId w:val="5"/>
  </w:num>
  <w:num w:numId="20">
    <w:abstractNumId w:val="19"/>
  </w:num>
  <w:num w:numId="21">
    <w:abstractNumId w:val="16"/>
  </w:num>
  <w:num w:numId="22">
    <w:abstractNumId w:val="14"/>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208C8"/>
    <w:rsid w:val="000232F7"/>
    <w:rsid w:val="000305D7"/>
    <w:rsid w:val="00030804"/>
    <w:rsid w:val="0004086E"/>
    <w:rsid w:val="000418B0"/>
    <w:rsid w:val="0006627D"/>
    <w:rsid w:val="00090273"/>
    <w:rsid w:val="000A0C67"/>
    <w:rsid w:val="000C14F2"/>
    <w:rsid w:val="000C78D7"/>
    <w:rsid w:val="000D460F"/>
    <w:rsid w:val="000F5626"/>
    <w:rsid w:val="00114858"/>
    <w:rsid w:val="00127093"/>
    <w:rsid w:val="00143AB5"/>
    <w:rsid w:val="00153BAA"/>
    <w:rsid w:val="001B5D4F"/>
    <w:rsid w:val="001C2DAB"/>
    <w:rsid w:val="001C2FA2"/>
    <w:rsid w:val="001C55BE"/>
    <w:rsid w:val="001E0958"/>
    <w:rsid w:val="001E20F8"/>
    <w:rsid w:val="001E2F9A"/>
    <w:rsid w:val="001E3B1B"/>
    <w:rsid w:val="001F1EB4"/>
    <w:rsid w:val="001F7EC4"/>
    <w:rsid w:val="0022376E"/>
    <w:rsid w:val="00224512"/>
    <w:rsid w:val="00231C53"/>
    <w:rsid w:val="00262A57"/>
    <w:rsid w:val="002640EF"/>
    <w:rsid w:val="003169F4"/>
    <w:rsid w:val="003232B1"/>
    <w:rsid w:val="003252BA"/>
    <w:rsid w:val="00332DE3"/>
    <w:rsid w:val="003925A8"/>
    <w:rsid w:val="0039688F"/>
    <w:rsid w:val="003B2808"/>
    <w:rsid w:val="003B491A"/>
    <w:rsid w:val="003D2FCF"/>
    <w:rsid w:val="003D3EF5"/>
    <w:rsid w:val="003E6060"/>
    <w:rsid w:val="00410102"/>
    <w:rsid w:val="004543FA"/>
    <w:rsid w:val="0046315F"/>
    <w:rsid w:val="00477FDF"/>
    <w:rsid w:val="0049700F"/>
    <w:rsid w:val="004A555F"/>
    <w:rsid w:val="004A66D5"/>
    <w:rsid w:val="004A6DF6"/>
    <w:rsid w:val="004B1568"/>
    <w:rsid w:val="004B3531"/>
    <w:rsid w:val="004D291B"/>
    <w:rsid w:val="00512B42"/>
    <w:rsid w:val="0051704C"/>
    <w:rsid w:val="00543FF4"/>
    <w:rsid w:val="00546758"/>
    <w:rsid w:val="00546FC2"/>
    <w:rsid w:val="00547348"/>
    <w:rsid w:val="00555100"/>
    <w:rsid w:val="00590DDF"/>
    <w:rsid w:val="005A0AFC"/>
    <w:rsid w:val="005A7209"/>
    <w:rsid w:val="005A783F"/>
    <w:rsid w:val="005B3736"/>
    <w:rsid w:val="005F4D36"/>
    <w:rsid w:val="0062314E"/>
    <w:rsid w:val="00626737"/>
    <w:rsid w:val="00641F62"/>
    <w:rsid w:val="0064716F"/>
    <w:rsid w:val="00676CD6"/>
    <w:rsid w:val="006A27F8"/>
    <w:rsid w:val="006A4A5F"/>
    <w:rsid w:val="006B2EDC"/>
    <w:rsid w:val="006E2113"/>
    <w:rsid w:val="006E63BF"/>
    <w:rsid w:val="00726845"/>
    <w:rsid w:val="00733684"/>
    <w:rsid w:val="00744706"/>
    <w:rsid w:val="0075729A"/>
    <w:rsid w:val="00760DB0"/>
    <w:rsid w:val="00791F8D"/>
    <w:rsid w:val="007925F2"/>
    <w:rsid w:val="007D27C0"/>
    <w:rsid w:val="007D3259"/>
    <w:rsid w:val="007D4F02"/>
    <w:rsid w:val="007D7B18"/>
    <w:rsid w:val="007E4CDE"/>
    <w:rsid w:val="007F66D1"/>
    <w:rsid w:val="00802020"/>
    <w:rsid w:val="00804BF7"/>
    <w:rsid w:val="00810076"/>
    <w:rsid w:val="00824815"/>
    <w:rsid w:val="008354DF"/>
    <w:rsid w:val="0087411B"/>
    <w:rsid w:val="008836F3"/>
    <w:rsid w:val="00884D7E"/>
    <w:rsid w:val="00886FA6"/>
    <w:rsid w:val="008A046B"/>
    <w:rsid w:val="008A139D"/>
    <w:rsid w:val="008A5184"/>
    <w:rsid w:val="008B292F"/>
    <w:rsid w:val="008B380A"/>
    <w:rsid w:val="008D2B40"/>
    <w:rsid w:val="008F3CA0"/>
    <w:rsid w:val="00906046"/>
    <w:rsid w:val="00911F9C"/>
    <w:rsid w:val="00917698"/>
    <w:rsid w:val="0092481E"/>
    <w:rsid w:val="00927569"/>
    <w:rsid w:val="00936167"/>
    <w:rsid w:val="00957EB3"/>
    <w:rsid w:val="009641F7"/>
    <w:rsid w:val="00984DC6"/>
    <w:rsid w:val="00997F5E"/>
    <w:rsid w:val="009C57F4"/>
    <w:rsid w:val="009E40E0"/>
    <w:rsid w:val="009E7E15"/>
    <w:rsid w:val="009F654A"/>
    <w:rsid w:val="00A01894"/>
    <w:rsid w:val="00A261F5"/>
    <w:rsid w:val="00A3219B"/>
    <w:rsid w:val="00A43504"/>
    <w:rsid w:val="00A43DBE"/>
    <w:rsid w:val="00A643DF"/>
    <w:rsid w:val="00A70561"/>
    <w:rsid w:val="00A87E17"/>
    <w:rsid w:val="00A92584"/>
    <w:rsid w:val="00AA3C5E"/>
    <w:rsid w:val="00AB4C46"/>
    <w:rsid w:val="00B02BFA"/>
    <w:rsid w:val="00B218BF"/>
    <w:rsid w:val="00B36E5E"/>
    <w:rsid w:val="00B54530"/>
    <w:rsid w:val="00B71158"/>
    <w:rsid w:val="00B92478"/>
    <w:rsid w:val="00B9712A"/>
    <w:rsid w:val="00BD0267"/>
    <w:rsid w:val="00BD2680"/>
    <w:rsid w:val="00BE06BD"/>
    <w:rsid w:val="00BF3F7E"/>
    <w:rsid w:val="00BF4C42"/>
    <w:rsid w:val="00C02391"/>
    <w:rsid w:val="00C22940"/>
    <w:rsid w:val="00C3645B"/>
    <w:rsid w:val="00C70886"/>
    <w:rsid w:val="00C72BCD"/>
    <w:rsid w:val="00C857D8"/>
    <w:rsid w:val="00CA2D0B"/>
    <w:rsid w:val="00CD2C05"/>
    <w:rsid w:val="00CE49AF"/>
    <w:rsid w:val="00D21EBB"/>
    <w:rsid w:val="00D25592"/>
    <w:rsid w:val="00D5758D"/>
    <w:rsid w:val="00D62E88"/>
    <w:rsid w:val="00DA2CA6"/>
    <w:rsid w:val="00DC272C"/>
    <w:rsid w:val="00DD0EC8"/>
    <w:rsid w:val="00DD4857"/>
    <w:rsid w:val="00DD7E91"/>
    <w:rsid w:val="00E05094"/>
    <w:rsid w:val="00E3005B"/>
    <w:rsid w:val="00E30A0F"/>
    <w:rsid w:val="00E44C06"/>
    <w:rsid w:val="00EB107F"/>
    <w:rsid w:val="00ED61EC"/>
    <w:rsid w:val="00ED7CF4"/>
    <w:rsid w:val="00EE4CC5"/>
    <w:rsid w:val="00EF7F4E"/>
    <w:rsid w:val="00F073B5"/>
    <w:rsid w:val="00F440CB"/>
    <w:rsid w:val="00F60D03"/>
    <w:rsid w:val="00F83A0D"/>
    <w:rsid w:val="00F90163"/>
    <w:rsid w:val="00F958C9"/>
    <w:rsid w:val="00FD221E"/>
    <w:rsid w:val="00FE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EC4"/>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D05F-AE8E-4AA9-B9B8-EFD3AADC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5997</Words>
  <Characters>18471</Characters>
  <Application>Microsoft Office Word</Application>
  <DocSecurity>0</DocSecurity>
  <Lines>410</Lines>
  <Paragraphs>302</Paragraphs>
  <ScaleCrop>false</ScaleCrop>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曉薇</cp:lastModifiedBy>
  <cp:revision>2</cp:revision>
  <cp:lastPrinted>2023-07-10T08:29:00Z</cp:lastPrinted>
  <dcterms:created xsi:type="dcterms:W3CDTF">2025-08-20T10:09:00Z</dcterms:created>
  <dcterms:modified xsi:type="dcterms:W3CDTF">2025-08-20T10:09:00Z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