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A88" w:rsidRPr="00FF396E" w:rsidRDefault="00302A88" w:rsidP="00302A88">
      <w:pPr>
        <w:jc w:val="center"/>
        <w:rPr>
          <w:rFonts w:ascii="Times New Roman" w:eastAsia="標楷體" w:hAnsi="Times New Roman" w:cs="Times New Roman"/>
          <w:b/>
          <w:color w:val="000000"/>
          <w:sz w:val="28"/>
          <w:szCs w:val="32"/>
        </w:rPr>
      </w:pPr>
      <w:bookmarkStart w:id="0" w:name="_GoBack"/>
      <w:bookmarkEnd w:id="0"/>
      <w:r w:rsidRPr="00FF396E">
        <w:rPr>
          <w:rFonts w:ascii="Times New Roman" w:eastAsia="標楷體" w:hAnsi="Times New Roman" w:cs="Times New Roman"/>
          <w:b/>
          <w:sz w:val="28"/>
          <w:szCs w:val="32"/>
        </w:rPr>
        <w:t>高雄醫學大學醫學院醫學系系主任遴選</w:t>
      </w:r>
      <w:r w:rsidRPr="00FF396E">
        <w:rPr>
          <w:rFonts w:ascii="Times New Roman" w:eastAsia="標楷體" w:hAnsi="Times New Roman" w:cs="Times New Roman"/>
          <w:b/>
          <w:color w:val="000000"/>
          <w:sz w:val="28"/>
          <w:szCs w:val="32"/>
        </w:rPr>
        <w:t>及代理辦法</w:t>
      </w:r>
    </w:p>
    <w:p w:rsidR="00052D31" w:rsidRPr="00052D31" w:rsidRDefault="00052D31" w:rsidP="00052D31">
      <w:pPr>
        <w:tabs>
          <w:tab w:val="left" w:pos="8400"/>
        </w:tabs>
        <w:snapToGrid w:val="0"/>
        <w:spacing w:line="0" w:lineRule="atLeast"/>
        <w:ind w:right="700" w:firstLineChars="2693" w:firstLine="5386"/>
        <w:rPr>
          <w:rFonts w:ascii="Times New Roman" w:eastAsia="標楷體" w:hAnsi="Times New Roman" w:cs="Times New Roman"/>
          <w:sz w:val="20"/>
        </w:rPr>
      </w:pPr>
      <w:r w:rsidRPr="00052D31">
        <w:rPr>
          <w:rFonts w:ascii="Times New Roman" w:eastAsia="標楷體" w:hAnsi="Times New Roman" w:cs="Times New Roman"/>
          <w:sz w:val="20"/>
        </w:rPr>
        <w:t>106.06.29 (105)</w:t>
      </w:r>
      <w:r w:rsidRPr="00052D31">
        <w:rPr>
          <w:rFonts w:ascii="Times New Roman" w:eastAsia="標楷體" w:hAnsi="Times New Roman" w:cs="Times New Roman"/>
          <w:sz w:val="20"/>
        </w:rPr>
        <w:t>學年度醫學系務會議通過</w:t>
      </w:r>
    </w:p>
    <w:p w:rsidR="00052D31" w:rsidRDefault="00052D31"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106.09.28 (</w:t>
      </w:r>
      <w:r>
        <w:rPr>
          <w:rFonts w:ascii="Times New Roman" w:eastAsia="標楷體" w:hAnsi="Times New Roman" w:cs="Times New Roman"/>
          <w:sz w:val="20"/>
        </w:rPr>
        <w:t>106</w:t>
      </w:r>
      <w:r>
        <w:rPr>
          <w:rFonts w:ascii="Times New Roman" w:eastAsia="標楷體" w:hAnsi="Times New Roman" w:cs="Times New Roman" w:hint="eastAsia"/>
          <w:sz w:val="20"/>
        </w:rPr>
        <w:t>)</w:t>
      </w:r>
      <w:r w:rsidRPr="00052D31">
        <w:rPr>
          <w:rFonts w:ascii="Times New Roman" w:eastAsia="標楷體" w:hAnsi="Times New Roman" w:cs="Times New Roman"/>
          <w:sz w:val="20"/>
        </w:rPr>
        <w:t>學年度第</w:t>
      </w:r>
      <w:r w:rsidRPr="00052D31">
        <w:rPr>
          <w:rFonts w:ascii="Times New Roman" w:eastAsia="標楷體" w:hAnsi="Times New Roman" w:cs="Times New Roman"/>
          <w:sz w:val="20"/>
        </w:rPr>
        <w:t>2</w:t>
      </w:r>
      <w:r w:rsidRPr="00052D31">
        <w:rPr>
          <w:rFonts w:ascii="Times New Roman" w:eastAsia="標楷體" w:hAnsi="Times New Roman" w:cs="Times New Roman"/>
          <w:sz w:val="20"/>
        </w:rPr>
        <w:t>次醫學院院務會議通過</w:t>
      </w:r>
    </w:p>
    <w:p w:rsidR="00052D31" w:rsidRDefault="00052D31"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109.12.31 109</w:t>
      </w:r>
      <w:r>
        <w:rPr>
          <w:rFonts w:ascii="Times New Roman" w:eastAsia="標楷體" w:hAnsi="Times New Roman" w:cs="Times New Roman" w:hint="eastAsia"/>
          <w:sz w:val="20"/>
        </w:rPr>
        <w:t>學年度醫學系系務會議通過</w:t>
      </w:r>
    </w:p>
    <w:p w:rsidR="00302A88" w:rsidRPr="00052D31" w:rsidRDefault="00052D31" w:rsidP="00052D31">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Pr>
          <w:rFonts w:ascii="Times New Roman" w:eastAsia="標楷體" w:hAnsi="Times New Roman" w:cs="Times New Roman" w:hint="eastAsia"/>
          <w:sz w:val="20"/>
        </w:rPr>
        <w:t>110.03.25 109</w:t>
      </w:r>
      <w:r>
        <w:rPr>
          <w:rFonts w:ascii="Times New Roman" w:eastAsia="標楷體" w:hAnsi="Times New Roman" w:cs="Times New Roman" w:hint="eastAsia"/>
          <w:sz w:val="20"/>
        </w:rPr>
        <w:t>學年度醫學院第</w:t>
      </w:r>
      <w:r>
        <w:rPr>
          <w:rFonts w:ascii="Times New Roman" w:eastAsia="標楷體" w:hAnsi="Times New Roman" w:cs="Times New Roman" w:hint="eastAsia"/>
          <w:sz w:val="20"/>
        </w:rPr>
        <w:t>4</w:t>
      </w:r>
      <w:r>
        <w:rPr>
          <w:rFonts w:ascii="Times New Roman" w:eastAsia="標楷體" w:hAnsi="Times New Roman" w:cs="Times New Roman" w:hint="eastAsia"/>
          <w:sz w:val="20"/>
        </w:rPr>
        <w:t>次院務會議通過</w:t>
      </w:r>
    </w:p>
    <w:p w:rsidR="00302A88" w:rsidRPr="00B40BA1" w:rsidRDefault="00302A88" w:rsidP="00B40BA1">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B40BA1">
        <w:rPr>
          <w:rFonts w:ascii="Times New Roman" w:eastAsia="標楷體" w:hAnsi="Times New Roman" w:cs="Times New Roman"/>
        </w:rPr>
        <w:t>本校醫學院醫學系</w:t>
      </w:r>
      <w:r w:rsidRPr="00B40BA1">
        <w:rPr>
          <w:rFonts w:ascii="Times New Roman" w:eastAsia="標楷體" w:hAnsi="Times New Roman" w:cs="Times New Roman"/>
        </w:rPr>
        <w:t>(</w:t>
      </w:r>
      <w:r w:rsidRPr="00B40BA1">
        <w:rPr>
          <w:rFonts w:ascii="Times New Roman" w:eastAsia="標楷體" w:hAnsi="Times New Roman" w:cs="Times New Roman"/>
        </w:rPr>
        <w:t>以下簡稱本學系</w:t>
      </w:r>
      <w:r w:rsidRPr="00B40BA1">
        <w:rPr>
          <w:rFonts w:ascii="Times New Roman" w:eastAsia="標楷體" w:hAnsi="Times New Roman" w:cs="Times New Roman"/>
        </w:rPr>
        <w:t>)</w:t>
      </w:r>
      <w:r w:rsidRPr="00B40BA1">
        <w:rPr>
          <w:rFonts w:ascii="Times New Roman" w:eastAsia="標楷體" w:hAnsi="Times New Roman" w:cs="Times New Roman"/>
        </w:rPr>
        <w:t>為辦理系主任之遴選及代理事宜，特依據本校組織規程第九條第五項規定訂定本辦法。</w:t>
      </w:r>
    </w:p>
    <w:p w:rsidR="00302A88" w:rsidRPr="00B40BA1" w:rsidRDefault="00302A88" w:rsidP="00B40BA1">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B40BA1">
        <w:rPr>
          <w:rFonts w:ascii="Times New Roman" w:eastAsia="標楷體" w:hAnsi="Times New Roman" w:cs="Times New Roman"/>
        </w:rPr>
        <w:t>系主任遴選委員會</w:t>
      </w:r>
      <w:r w:rsidRPr="00B40BA1">
        <w:rPr>
          <w:rFonts w:ascii="Times New Roman" w:eastAsia="標楷體" w:hAnsi="Times New Roman" w:cs="Times New Roman"/>
        </w:rPr>
        <w:t>(</w:t>
      </w:r>
      <w:r w:rsidRPr="00B40BA1">
        <w:rPr>
          <w:rFonts w:ascii="Times New Roman" w:eastAsia="標楷體" w:hAnsi="Times New Roman" w:cs="Times New Roman"/>
        </w:rPr>
        <w:t>以下簡稱遴選委員會</w:t>
      </w:r>
      <w:r w:rsidRPr="00B40BA1">
        <w:rPr>
          <w:rFonts w:ascii="Times New Roman" w:eastAsia="標楷體" w:hAnsi="Times New Roman" w:cs="Times New Roman"/>
        </w:rPr>
        <w:t>)</w:t>
      </w:r>
      <w:r w:rsidRPr="00B40BA1">
        <w:rPr>
          <w:rFonts w:ascii="Times New Roman" w:eastAsia="標楷體" w:hAnsi="Times New Roman" w:cs="Times New Roman"/>
        </w:rPr>
        <w:t>置委員</w:t>
      </w:r>
      <w:r w:rsidR="0005044C" w:rsidRPr="00B40BA1">
        <w:rPr>
          <w:rFonts w:ascii="Times New Roman" w:eastAsia="標楷體" w:hAnsi="Times New Roman" w:cs="Times New Roman"/>
        </w:rPr>
        <w:t>11</w:t>
      </w:r>
      <w:r w:rsidR="0005044C" w:rsidRPr="00B40BA1">
        <w:rPr>
          <w:rFonts w:ascii="Times New Roman" w:eastAsia="標楷體" w:hAnsi="Times New Roman" w:cs="Times New Roman"/>
        </w:rPr>
        <w:t>至</w:t>
      </w:r>
      <w:r w:rsidR="0005044C" w:rsidRPr="00B40BA1">
        <w:rPr>
          <w:rFonts w:ascii="Times New Roman" w:eastAsia="標楷體" w:hAnsi="Times New Roman" w:cs="Times New Roman"/>
        </w:rPr>
        <w:t>13</w:t>
      </w:r>
      <w:r w:rsidRPr="00B40BA1">
        <w:rPr>
          <w:rFonts w:ascii="Times New Roman" w:eastAsia="標楷體" w:hAnsi="Times New Roman" w:cs="Times New Roman"/>
        </w:rPr>
        <w:t>人，由現任院長或代理院長為當然委員兼主席。</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w:t>
      </w:r>
      <w:r w:rsidR="0005044C" w:rsidRPr="00844741">
        <w:rPr>
          <w:rFonts w:ascii="Times New Roman" w:eastAsia="標楷體" w:hAnsi="Times New Roman" w:cs="Times New Roman"/>
        </w:rPr>
        <w:t>至少</w:t>
      </w:r>
      <w:r w:rsidRPr="00844741">
        <w:rPr>
          <w:rFonts w:ascii="Times New Roman" w:eastAsia="標楷體" w:hAnsi="Times New Roman" w:cs="Times New Roman"/>
        </w:rPr>
        <w:t>二分之一</w:t>
      </w:r>
      <w:r w:rsidR="0005044C" w:rsidRPr="00844741">
        <w:rPr>
          <w:rFonts w:ascii="Times New Roman" w:eastAsia="標楷體" w:hAnsi="Times New Roman" w:cs="Times New Roman"/>
        </w:rPr>
        <w:t>以上</w:t>
      </w:r>
      <w:r w:rsidRPr="00844741">
        <w:rPr>
          <w:rFonts w:ascii="Times New Roman" w:eastAsia="標楷體" w:hAnsi="Times New Roman" w:cs="Times New Roman"/>
        </w:rPr>
        <w:t>由系務會議推薦醫學系教師再經票選產生，其餘由院長自醫學院推薦副教授以上教師，再報請校長核聘。各項方式產生之遴選委員得置後補委員若干人。</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遴選委員之任期至新任系主任到任日止。</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委員於任期當中因故出缺時，依出缺委員其產生方式之後補委員遞補至原任期屆滿日止。</w:t>
      </w:r>
    </w:p>
    <w:p w:rsidR="00302A88" w:rsidRPr="00844741" w:rsidRDefault="00302A88" w:rsidP="00302A88">
      <w:pPr>
        <w:tabs>
          <w:tab w:val="left" w:pos="993"/>
        </w:tabs>
        <w:snapToGrid w:val="0"/>
        <w:ind w:left="993"/>
        <w:jc w:val="both"/>
        <w:rPr>
          <w:rFonts w:ascii="Times New Roman" w:eastAsia="標楷體" w:hAnsi="Times New Roman" w:cs="Times New Roman"/>
        </w:rPr>
      </w:pPr>
      <w:r w:rsidRPr="00844741">
        <w:rPr>
          <w:rFonts w:ascii="Times New Roman" w:eastAsia="標楷體" w:hAnsi="Times New Roman" w:cs="Times New Roman"/>
        </w:rPr>
        <w:t>遴選委員會應於系主任任期屆滿日期前六個月組成。</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遴選委員會須於新任系主任任期開始前一個月完成系主任候選人之遴選工作。</w:t>
      </w:r>
    </w:p>
    <w:p w:rsidR="00302A88" w:rsidRPr="00844741" w:rsidRDefault="00302A88" w:rsidP="00BF260F">
      <w:pPr>
        <w:pStyle w:val="a8"/>
        <w:widowControl w:val="0"/>
        <w:tabs>
          <w:tab w:val="left" w:pos="993"/>
        </w:tabs>
        <w:snapToGrid w:val="0"/>
        <w:ind w:leftChars="0" w:left="948"/>
        <w:jc w:val="both"/>
        <w:rPr>
          <w:rFonts w:ascii="Times New Roman" w:eastAsia="標楷體" w:hAnsi="Times New Roman" w:cs="Times New Roman"/>
        </w:rPr>
      </w:pPr>
      <w:r w:rsidRPr="00844741">
        <w:rPr>
          <w:rFonts w:ascii="Times New Roman" w:eastAsia="標楷體" w:hAnsi="Times New Roman" w:cs="Times New Roman"/>
        </w:rPr>
        <w:t>遴選委員會對於所有關於遴選之作業對外應予保密。</w:t>
      </w:r>
    </w:p>
    <w:p w:rsidR="00302A88" w:rsidRPr="00E30CAB"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color w:val="000000" w:themeColor="text1"/>
        </w:rPr>
      </w:pPr>
      <w:r w:rsidRPr="00844741">
        <w:rPr>
          <w:rFonts w:ascii="Times New Roman" w:eastAsia="標楷體" w:hAnsi="Times New Roman" w:cs="Times New Roman"/>
        </w:rPr>
        <w:t>遴選委員會開會時須經三分之二以上委員出席始得召開會議，其決議經出席委員</w:t>
      </w:r>
      <w:r w:rsidR="003341D2" w:rsidRPr="00E30CAB">
        <w:rPr>
          <w:rFonts w:ascii="Times New Roman" w:eastAsia="標楷體" w:hAnsi="Times New Roman" w:cs="Times New Roman" w:hint="eastAsia"/>
          <w:color w:val="000000" w:themeColor="text1"/>
          <w:u w:val="single"/>
        </w:rPr>
        <w:t>二分之一</w:t>
      </w:r>
      <w:r w:rsidRPr="00E30CAB">
        <w:rPr>
          <w:rFonts w:ascii="Times New Roman" w:eastAsia="標楷體" w:hAnsi="Times New Roman" w:cs="Times New Roman"/>
          <w:color w:val="000000" w:themeColor="text1"/>
        </w:rPr>
        <w:t>以上同意為通過。</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系主任候選人須具副教授以上資格，但未具本校教師資格之候選人，其應於到任前完成本校教師資格審查作業。</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遴選委員會得接受公開推薦或候選人自我推薦，但候選人為公開推薦須經本人同意。</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遴選委員會應依據候選人詳細履歷及其他相關資料，就下列事項進行審查。</w:t>
      </w:r>
    </w:p>
    <w:p w:rsidR="00302A88" w:rsidRPr="00844741" w:rsidRDefault="00302A88" w:rsidP="00302A88">
      <w:pPr>
        <w:widowControl w:val="0"/>
        <w:numPr>
          <w:ilvl w:val="0"/>
          <w:numId w:val="2"/>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教育理念及學術成就。</w:t>
      </w:r>
    </w:p>
    <w:p w:rsidR="00302A88" w:rsidRPr="00844741" w:rsidRDefault="00302A88" w:rsidP="00302A88">
      <w:pPr>
        <w:widowControl w:val="0"/>
        <w:numPr>
          <w:ilvl w:val="0"/>
          <w:numId w:val="2"/>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學術領導及行政協調能力。</w:t>
      </w:r>
    </w:p>
    <w:p w:rsidR="00302A88" w:rsidRPr="00844741" w:rsidRDefault="00302A88" w:rsidP="00302A88">
      <w:pPr>
        <w:widowControl w:val="0"/>
        <w:numPr>
          <w:ilvl w:val="0"/>
          <w:numId w:val="2"/>
        </w:numPr>
        <w:tabs>
          <w:tab w:val="left" w:pos="1560"/>
        </w:tabs>
        <w:ind w:left="1560" w:hanging="569"/>
        <w:jc w:val="both"/>
        <w:rPr>
          <w:rFonts w:ascii="Times New Roman" w:eastAsia="標楷體" w:hAnsi="Times New Roman" w:cs="Times New Roman"/>
        </w:rPr>
      </w:pPr>
      <w:r w:rsidRPr="00844741">
        <w:rPr>
          <w:rFonts w:ascii="Times New Roman" w:eastAsia="標楷體" w:hAnsi="Times New Roman" w:cs="Times New Roman"/>
        </w:rPr>
        <w:t>服務表現及績效。</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遴選程序：</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徵求系主任候選人作業應於</w:t>
      </w:r>
      <w:r w:rsidR="00FF396E" w:rsidRPr="00844741">
        <w:rPr>
          <w:rFonts w:ascii="Times New Roman" w:eastAsia="標楷體" w:hAnsi="Times New Roman" w:cs="Times New Roman"/>
        </w:rPr>
        <w:t>遴選前五個月</w:t>
      </w:r>
      <w:r w:rsidRPr="00844741">
        <w:rPr>
          <w:rFonts w:ascii="Times New Roman" w:eastAsia="標楷體" w:hAnsi="Times New Roman" w:cs="Times New Roman"/>
        </w:rPr>
        <w:t>以公開方式進行。</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系主任候選人人數不足二人時，應由遴選委員會主動推</w:t>
      </w:r>
      <w:r w:rsidR="00FF396E" w:rsidRPr="00844741">
        <w:rPr>
          <w:rFonts w:ascii="Times New Roman" w:eastAsia="標楷體" w:hAnsi="Times New Roman" w:cs="Times New Roman"/>
        </w:rPr>
        <w:t>薦</w:t>
      </w:r>
      <w:r w:rsidRPr="00844741">
        <w:rPr>
          <w:rFonts w:ascii="Times New Roman" w:eastAsia="標楷體" w:hAnsi="Times New Roman" w:cs="Times New Roman"/>
        </w:rPr>
        <w:t>其他候選人。</w:t>
      </w:r>
    </w:p>
    <w:p w:rsidR="00302A88" w:rsidRPr="00844741" w:rsidRDefault="00302A88" w:rsidP="00302A88">
      <w:pPr>
        <w:widowControl w:val="0"/>
        <w:numPr>
          <w:ilvl w:val="0"/>
          <w:numId w:val="3"/>
        </w:numPr>
        <w:tabs>
          <w:tab w:val="left" w:pos="1560"/>
        </w:tabs>
        <w:jc w:val="both"/>
        <w:rPr>
          <w:rFonts w:ascii="Times New Roman" w:eastAsia="標楷體" w:hAnsi="Times New Roman" w:cs="Times New Roman"/>
        </w:rPr>
      </w:pPr>
      <w:r w:rsidRPr="00844741">
        <w:rPr>
          <w:rFonts w:ascii="Times New Roman" w:eastAsia="標楷體" w:hAnsi="Times New Roman" w:cs="Times New Roman"/>
        </w:rPr>
        <w:t>遴選委員會會議之進行以不公開為原則，必要時得請各候選人列席說明或進行演講。</w:t>
      </w:r>
    </w:p>
    <w:p w:rsidR="00302A88" w:rsidRDefault="00302A88" w:rsidP="00302A88">
      <w:pPr>
        <w:widowControl w:val="0"/>
        <w:numPr>
          <w:ilvl w:val="0"/>
          <w:numId w:val="3"/>
        </w:numPr>
        <w:tabs>
          <w:tab w:val="left" w:pos="1560"/>
        </w:tabs>
        <w:ind w:left="1560" w:hanging="569"/>
        <w:jc w:val="both"/>
        <w:rPr>
          <w:rFonts w:ascii="Times New Roman" w:eastAsia="標楷體" w:hAnsi="Times New Roman" w:cs="Times New Roman"/>
        </w:rPr>
      </w:pPr>
      <w:r w:rsidRPr="00844741">
        <w:rPr>
          <w:rFonts w:ascii="Times New Roman" w:eastAsia="標楷體" w:hAnsi="Times New Roman" w:cs="Times New Roman"/>
        </w:rPr>
        <w:t>以不記名投票方式依序推舉</w:t>
      </w:r>
      <w:r w:rsidR="00FF396E" w:rsidRPr="00844741">
        <w:rPr>
          <w:rFonts w:ascii="Times New Roman" w:eastAsia="標楷體" w:hAnsi="Times New Roman" w:cs="Times New Roman"/>
        </w:rPr>
        <w:t>2</w:t>
      </w:r>
      <w:r w:rsidR="00FF396E" w:rsidRPr="00844741">
        <w:rPr>
          <w:rFonts w:ascii="Times New Roman" w:eastAsia="標楷體" w:hAnsi="Times New Roman" w:cs="Times New Roman"/>
        </w:rPr>
        <w:t>至</w:t>
      </w:r>
      <w:r w:rsidR="00FF396E" w:rsidRPr="00844741">
        <w:rPr>
          <w:rFonts w:ascii="Times New Roman" w:eastAsia="標楷體" w:hAnsi="Times New Roman" w:cs="Times New Roman"/>
        </w:rPr>
        <w:t>3</w:t>
      </w:r>
      <w:r w:rsidR="00FF396E" w:rsidRPr="00844741">
        <w:rPr>
          <w:rFonts w:ascii="Times New Roman" w:eastAsia="標楷體" w:hAnsi="Times New Roman" w:cs="Times New Roman" w:hint="eastAsia"/>
        </w:rPr>
        <w:t>位</w:t>
      </w:r>
      <w:r w:rsidRPr="00844741">
        <w:rPr>
          <w:rFonts w:ascii="Times New Roman" w:eastAsia="標楷體" w:hAnsi="Times New Roman" w:cs="Times New Roman"/>
        </w:rPr>
        <w:t>候選人後，附加推薦書面意見，報請校長選擇後聘兼之。</w:t>
      </w:r>
    </w:p>
    <w:p w:rsidR="00B80DCD" w:rsidRPr="00844741" w:rsidRDefault="00B80DCD" w:rsidP="00302A88">
      <w:pPr>
        <w:widowControl w:val="0"/>
        <w:numPr>
          <w:ilvl w:val="0"/>
          <w:numId w:val="3"/>
        </w:numPr>
        <w:tabs>
          <w:tab w:val="left" w:pos="1560"/>
        </w:tabs>
        <w:ind w:left="1560" w:hanging="569"/>
        <w:jc w:val="both"/>
        <w:rPr>
          <w:rFonts w:ascii="Times New Roman" w:eastAsia="標楷體" w:hAnsi="Times New Roman" w:cs="Times New Roman"/>
        </w:rPr>
      </w:pPr>
      <w:r w:rsidRPr="00B80DCD">
        <w:rPr>
          <w:rFonts w:ascii="Times New Roman" w:eastAsia="標楷體" w:hAnsi="Times New Roman" w:cs="Times New Roman" w:hint="eastAsia"/>
          <w:u w:val="single"/>
        </w:rPr>
        <w:t>遴選委員會推薦之候選人，未獲校長選聘時，應重新辦理遴選。</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系主任之任期為三年，期滿之連任由院長召集遴選委員會徵詢意見，予以評鑑，得連任一次。如評鑑後不予續任，應儘速依第八條規定辦理遴選。</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系主任職務出缺代理，由系務會議推薦至少</w:t>
      </w:r>
      <w:r w:rsidR="00FF396E" w:rsidRPr="00844741">
        <w:rPr>
          <w:rFonts w:ascii="Times New Roman" w:eastAsia="標楷體" w:hAnsi="Times New Roman" w:cs="Times New Roman"/>
        </w:rPr>
        <w:t>2</w:t>
      </w:r>
      <w:r w:rsidR="00FF396E" w:rsidRPr="00844741">
        <w:rPr>
          <w:rFonts w:ascii="Times New Roman" w:eastAsia="標楷體" w:hAnsi="Times New Roman" w:cs="Times New Roman"/>
        </w:rPr>
        <w:t>位</w:t>
      </w:r>
      <w:r w:rsidRPr="00844741">
        <w:rPr>
          <w:rFonts w:ascii="Times New Roman" w:eastAsia="標楷體" w:hAnsi="Times New Roman" w:cs="Times New Roman"/>
        </w:rPr>
        <w:t>具副教授以上資格者為候選人，由校長擇定後擔任代理系主任</w:t>
      </w:r>
      <w:r w:rsidR="00733836">
        <w:rPr>
          <w:rFonts w:ascii="Times New Roman" w:eastAsia="標楷體" w:hAnsi="Times New Roman" w:cs="Times New Roman" w:hint="eastAsia"/>
          <w:u w:val="single"/>
        </w:rPr>
        <w:t>，若無適當人選或情況特殊時，得由校長聘請適當人選擔任代理系主任</w:t>
      </w:r>
      <w:r w:rsidRPr="00844741">
        <w:rPr>
          <w:rFonts w:ascii="Times New Roman" w:eastAsia="標楷體" w:hAnsi="Times New Roman" w:cs="Times New Roman"/>
        </w:rPr>
        <w:t>。代理系主任應依本辦法儘速進行遴選作業。</w:t>
      </w:r>
    </w:p>
    <w:p w:rsidR="00302A88" w:rsidRPr="00844741" w:rsidRDefault="00302A88" w:rsidP="00BF260F">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t>系主任請假、休假者，應指定本學系主管為職務代理人代理其職務，並對代理人負業務指導之責。</w:t>
      </w:r>
    </w:p>
    <w:p w:rsidR="00E30CAB" w:rsidRDefault="00302A88" w:rsidP="00E30CAB">
      <w:pPr>
        <w:pStyle w:val="a8"/>
        <w:widowControl w:val="0"/>
        <w:numPr>
          <w:ilvl w:val="0"/>
          <w:numId w:val="10"/>
        </w:numPr>
        <w:tabs>
          <w:tab w:val="left" w:pos="993"/>
        </w:tabs>
        <w:snapToGrid w:val="0"/>
        <w:ind w:leftChars="0"/>
        <w:jc w:val="both"/>
        <w:rPr>
          <w:rFonts w:ascii="Times New Roman" w:eastAsia="標楷體" w:hAnsi="Times New Roman" w:cs="Times New Roman"/>
        </w:rPr>
      </w:pPr>
      <w:r w:rsidRPr="00844741">
        <w:rPr>
          <w:rFonts w:ascii="Times New Roman" w:eastAsia="標楷體" w:hAnsi="Times New Roman" w:cs="Times New Roman"/>
        </w:rPr>
        <w:lastRenderedPageBreak/>
        <w:t>本辦法未盡事項依本校相關規定辦理。</w:t>
      </w:r>
    </w:p>
    <w:p w:rsidR="00A60EB8" w:rsidRPr="00733836" w:rsidRDefault="00733836" w:rsidP="00E30CAB">
      <w:pPr>
        <w:pStyle w:val="a8"/>
        <w:widowControl w:val="0"/>
        <w:numPr>
          <w:ilvl w:val="0"/>
          <w:numId w:val="10"/>
        </w:numPr>
        <w:tabs>
          <w:tab w:val="left" w:pos="993"/>
        </w:tabs>
        <w:snapToGrid w:val="0"/>
        <w:ind w:leftChars="0"/>
        <w:jc w:val="both"/>
        <w:rPr>
          <w:rFonts w:ascii="Times New Roman" w:eastAsia="標楷體" w:hAnsi="Times New Roman" w:cs="Times New Roman"/>
          <w:u w:val="single"/>
        </w:rPr>
      </w:pPr>
      <w:r w:rsidRPr="00733836">
        <w:rPr>
          <w:rFonts w:ascii="Times New Roman" w:eastAsia="標楷體" w:hAnsi="Times New Roman" w:cs="Times New Roman" w:hint="eastAsia"/>
          <w:u w:val="single"/>
        </w:rPr>
        <w:t>本辦法經系務會議、院務會議審議通過後，自公布日起實施，修正時亦同。</w:t>
      </w:r>
    </w:p>
    <w:p w:rsidR="00180E5D" w:rsidRDefault="00180E5D">
      <w:pPr>
        <w:rPr>
          <w:rFonts w:ascii="Times New Roman" w:eastAsia="標楷體" w:hAnsi="Times New Roman" w:cs="Times New Roman"/>
        </w:rPr>
      </w:pPr>
      <w:r>
        <w:rPr>
          <w:rFonts w:ascii="Times New Roman" w:eastAsia="標楷體" w:hAnsi="Times New Roman" w:cs="Times New Roman"/>
        </w:rPr>
        <w:br w:type="page"/>
      </w:r>
    </w:p>
    <w:p w:rsidR="00180E5D" w:rsidRPr="00180E5D" w:rsidRDefault="00180E5D" w:rsidP="00180E5D">
      <w:pPr>
        <w:rPr>
          <w:rFonts w:ascii="標楷體" w:eastAsia="標楷體" w:hAnsi="標楷體"/>
          <w:b/>
          <w:sz w:val="22"/>
          <w:szCs w:val="32"/>
        </w:rPr>
      </w:pPr>
      <w:r w:rsidRPr="00180E5D">
        <w:rPr>
          <w:rFonts w:ascii="Times New Roman" w:eastAsia="標楷體" w:hAnsi="Times New Roman" w:cs="Times New Roman"/>
          <w:b/>
          <w:sz w:val="28"/>
          <w:szCs w:val="32"/>
        </w:rPr>
        <w:lastRenderedPageBreak/>
        <w:t>高雄醫學大學醫學院醫學系系主任遴選</w:t>
      </w:r>
      <w:r w:rsidRPr="00180E5D">
        <w:rPr>
          <w:rFonts w:ascii="Times New Roman" w:eastAsia="標楷體" w:hAnsi="Times New Roman" w:cs="Times New Roman"/>
          <w:b/>
          <w:color w:val="000000"/>
          <w:sz w:val="28"/>
          <w:szCs w:val="32"/>
        </w:rPr>
        <w:t>及代理辦法</w:t>
      </w:r>
      <w:r w:rsidRPr="00180E5D">
        <w:rPr>
          <w:rFonts w:ascii="標楷體" w:eastAsia="標楷體" w:hAnsi="標楷體" w:hint="eastAsia"/>
          <w:b/>
          <w:sz w:val="22"/>
          <w:szCs w:val="32"/>
        </w:rPr>
        <w:t>（修正條文對照表）</w:t>
      </w:r>
    </w:p>
    <w:p w:rsidR="00180E5D" w:rsidRPr="00180E5D" w:rsidRDefault="00180E5D" w:rsidP="00180E5D">
      <w:pPr>
        <w:tabs>
          <w:tab w:val="left" w:pos="8400"/>
        </w:tabs>
        <w:snapToGrid w:val="0"/>
        <w:spacing w:line="0" w:lineRule="atLeast"/>
        <w:ind w:right="700" w:firstLineChars="2693" w:firstLine="5386"/>
        <w:rPr>
          <w:rFonts w:ascii="Times New Roman" w:eastAsia="標楷體" w:hAnsi="Times New Roman" w:cs="Times New Roman"/>
          <w:sz w:val="20"/>
        </w:rPr>
      </w:pPr>
      <w:r w:rsidRPr="00180E5D">
        <w:rPr>
          <w:rFonts w:ascii="Times New Roman" w:eastAsia="標楷體" w:hAnsi="Times New Roman" w:cs="Times New Roman"/>
          <w:sz w:val="20"/>
        </w:rPr>
        <w:t>106.06.29 (105)</w:t>
      </w:r>
      <w:r w:rsidRPr="00180E5D">
        <w:rPr>
          <w:rFonts w:ascii="Times New Roman" w:eastAsia="標楷體" w:hAnsi="Times New Roman" w:cs="Times New Roman"/>
          <w:sz w:val="20"/>
        </w:rPr>
        <w:t>學年度醫學系務會議通過</w:t>
      </w:r>
    </w:p>
    <w:p w:rsidR="00180E5D" w:rsidRPr="00180E5D" w:rsidRDefault="00180E5D" w:rsidP="00180E5D">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sidRPr="00180E5D">
        <w:rPr>
          <w:rFonts w:ascii="Times New Roman" w:eastAsia="標楷體" w:hAnsi="Times New Roman" w:cs="Times New Roman" w:hint="eastAsia"/>
          <w:sz w:val="20"/>
        </w:rPr>
        <w:t>106.09.28 (</w:t>
      </w:r>
      <w:r w:rsidRPr="00180E5D">
        <w:rPr>
          <w:rFonts w:ascii="Times New Roman" w:eastAsia="標楷體" w:hAnsi="Times New Roman" w:cs="Times New Roman"/>
          <w:sz w:val="20"/>
        </w:rPr>
        <w:t>106</w:t>
      </w:r>
      <w:r w:rsidRPr="00180E5D">
        <w:rPr>
          <w:rFonts w:ascii="Times New Roman" w:eastAsia="標楷體" w:hAnsi="Times New Roman" w:cs="Times New Roman" w:hint="eastAsia"/>
          <w:sz w:val="20"/>
        </w:rPr>
        <w:t>)</w:t>
      </w:r>
      <w:r w:rsidRPr="00180E5D">
        <w:rPr>
          <w:rFonts w:ascii="Times New Roman" w:eastAsia="標楷體" w:hAnsi="Times New Roman" w:cs="Times New Roman"/>
          <w:sz w:val="20"/>
        </w:rPr>
        <w:t>學年度第</w:t>
      </w:r>
      <w:r w:rsidRPr="00180E5D">
        <w:rPr>
          <w:rFonts w:ascii="Times New Roman" w:eastAsia="標楷體" w:hAnsi="Times New Roman" w:cs="Times New Roman"/>
          <w:sz w:val="20"/>
        </w:rPr>
        <w:t>2</w:t>
      </w:r>
      <w:r w:rsidRPr="00180E5D">
        <w:rPr>
          <w:rFonts w:ascii="Times New Roman" w:eastAsia="標楷體" w:hAnsi="Times New Roman" w:cs="Times New Roman"/>
          <w:sz w:val="20"/>
        </w:rPr>
        <w:t>次醫學院院務會議通過</w:t>
      </w:r>
    </w:p>
    <w:p w:rsidR="00180E5D" w:rsidRPr="00180E5D" w:rsidRDefault="00180E5D" w:rsidP="00180E5D">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sidRPr="00180E5D">
        <w:rPr>
          <w:rFonts w:ascii="Times New Roman" w:eastAsia="標楷體" w:hAnsi="Times New Roman" w:cs="Times New Roman" w:hint="eastAsia"/>
          <w:sz w:val="20"/>
        </w:rPr>
        <w:t>109.12.31 109</w:t>
      </w:r>
      <w:r w:rsidRPr="00180E5D">
        <w:rPr>
          <w:rFonts w:ascii="Times New Roman" w:eastAsia="標楷體" w:hAnsi="Times New Roman" w:cs="Times New Roman" w:hint="eastAsia"/>
          <w:sz w:val="20"/>
        </w:rPr>
        <w:t>學年度醫學系系務會議通過</w:t>
      </w:r>
    </w:p>
    <w:p w:rsidR="00180E5D" w:rsidRPr="00180E5D" w:rsidRDefault="00180E5D" w:rsidP="00180E5D">
      <w:pPr>
        <w:tabs>
          <w:tab w:val="left" w:pos="5103"/>
          <w:tab w:val="left" w:pos="5245"/>
          <w:tab w:val="left" w:pos="5387"/>
          <w:tab w:val="left" w:pos="8400"/>
        </w:tabs>
        <w:snapToGrid w:val="0"/>
        <w:spacing w:line="0" w:lineRule="atLeast"/>
        <w:ind w:firstLineChars="2693" w:firstLine="5386"/>
        <w:rPr>
          <w:rFonts w:ascii="Times New Roman" w:eastAsia="標楷體" w:hAnsi="Times New Roman" w:cs="Times New Roman"/>
          <w:sz w:val="20"/>
        </w:rPr>
      </w:pPr>
      <w:r w:rsidRPr="00180E5D">
        <w:rPr>
          <w:rFonts w:ascii="Times New Roman" w:eastAsia="標楷體" w:hAnsi="Times New Roman" w:cs="Times New Roman" w:hint="eastAsia"/>
          <w:sz w:val="20"/>
        </w:rPr>
        <w:t>110.03.25 109</w:t>
      </w:r>
      <w:r w:rsidRPr="00180E5D">
        <w:rPr>
          <w:rFonts w:ascii="Times New Roman" w:eastAsia="標楷體" w:hAnsi="Times New Roman" w:cs="Times New Roman" w:hint="eastAsia"/>
          <w:sz w:val="20"/>
        </w:rPr>
        <w:t>學年度醫學院第</w:t>
      </w:r>
      <w:r w:rsidRPr="00180E5D">
        <w:rPr>
          <w:rFonts w:ascii="Times New Roman" w:eastAsia="標楷體" w:hAnsi="Times New Roman" w:cs="Times New Roman" w:hint="eastAsia"/>
          <w:sz w:val="20"/>
        </w:rPr>
        <w:t>4</w:t>
      </w:r>
      <w:r w:rsidRPr="00180E5D">
        <w:rPr>
          <w:rFonts w:ascii="Times New Roman" w:eastAsia="標楷體" w:hAnsi="Times New Roman" w:cs="Times New Roman" w:hint="eastAsia"/>
          <w:sz w:val="20"/>
        </w:rPr>
        <w:t>次院務會議通過</w:t>
      </w:r>
    </w:p>
    <w:tbl>
      <w:tblPr>
        <w:tblStyle w:val="1"/>
        <w:tblW w:w="9776" w:type="dxa"/>
        <w:tblLook w:val="04A0" w:firstRow="1" w:lastRow="0" w:firstColumn="1" w:lastColumn="0" w:noHBand="0" w:noVBand="1"/>
      </w:tblPr>
      <w:tblGrid>
        <w:gridCol w:w="3258"/>
        <w:gridCol w:w="4250"/>
        <w:gridCol w:w="2268"/>
      </w:tblGrid>
      <w:tr w:rsidR="00180E5D" w:rsidRPr="00180E5D" w:rsidTr="009E25C1">
        <w:trPr>
          <w:tblHeader/>
        </w:trPr>
        <w:tc>
          <w:tcPr>
            <w:tcW w:w="3258" w:type="dxa"/>
          </w:tcPr>
          <w:p w:rsidR="00180E5D" w:rsidRPr="00180E5D" w:rsidRDefault="00180E5D" w:rsidP="00180E5D">
            <w:pPr>
              <w:jc w:val="center"/>
              <w:rPr>
                <w:rFonts w:ascii="Times New Roman" w:eastAsia="標楷體" w:hAnsi="Times New Roman" w:cs="Times New Roman"/>
              </w:rPr>
            </w:pPr>
            <w:r w:rsidRPr="00180E5D">
              <w:rPr>
                <w:rFonts w:ascii="Times New Roman" w:eastAsia="標楷體" w:hAnsi="Times New Roman" w:cs="Times New Roman"/>
              </w:rPr>
              <w:t>修正條文</w:t>
            </w:r>
          </w:p>
        </w:tc>
        <w:tc>
          <w:tcPr>
            <w:tcW w:w="4250" w:type="dxa"/>
          </w:tcPr>
          <w:p w:rsidR="00180E5D" w:rsidRPr="00180E5D" w:rsidRDefault="00180E5D" w:rsidP="00180E5D">
            <w:pPr>
              <w:jc w:val="center"/>
              <w:rPr>
                <w:rFonts w:ascii="Times New Roman" w:eastAsia="標楷體" w:hAnsi="Times New Roman" w:cs="Times New Roman"/>
              </w:rPr>
            </w:pPr>
            <w:r w:rsidRPr="00180E5D">
              <w:rPr>
                <w:rFonts w:ascii="Times New Roman" w:eastAsia="標楷體" w:hAnsi="Times New Roman" w:cs="Times New Roman"/>
              </w:rPr>
              <w:t>現行條文</w:t>
            </w:r>
          </w:p>
        </w:tc>
        <w:tc>
          <w:tcPr>
            <w:tcW w:w="2268" w:type="dxa"/>
          </w:tcPr>
          <w:p w:rsidR="00180E5D" w:rsidRPr="00180E5D" w:rsidRDefault="00180E5D" w:rsidP="00180E5D">
            <w:pPr>
              <w:jc w:val="center"/>
              <w:rPr>
                <w:rFonts w:ascii="Times New Roman" w:eastAsia="標楷體" w:hAnsi="Times New Roman" w:cs="Times New Roman"/>
              </w:rPr>
            </w:pPr>
            <w:r w:rsidRPr="00180E5D">
              <w:rPr>
                <w:rFonts w:ascii="Times New Roman" w:eastAsia="標楷體" w:hAnsi="Times New Roman" w:cs="Times New Roman"/>
              </w:rPr>
              <w:t>說明</w:t>
            </w:r>
          </w:p>
        </w:tc>
      </w:tr>
      <w:tr w:rsidR="00180E5D" w:rsidRPr="00180E5D" w:rsidTr="009E25C1">
        <w:tc>
          <w:tcPr>
            <w:tcW w:w="325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本校醫學院醫學系</w:t>
            </w:r>
            <w:r w:rsidRPr="00180E5D">
              <w:rPr>
                <w:rFonts w:ascii="Times New Roman" w:eastAsia="標楷體" w:hAnsi="Times New Roman" w:cs="Times New Roman"/>
              </w:rPr>
              <w:t>(</w:t>
            </w:r>
            <w:r w:rsidRPr="00180E5D">
              <w:rPr>
                <w:rFonts w:ascii="Times New Roman" w:eastAsia="標楷體" w:hAnsi="Times New Roman" w:cs="Times New Roman"/>
              </w:rPr>
              <w:t>以下簡稱本學系</w:t>
            </w:r>
            <w:r w:rsidRPr="00180E5D">
              <w:rPr>
                <w:rFonts w:ascii="Times New Roman" w:eastAsia="標楷體" w:hAnsi="Times New Roman" w:cs="Times New Roman"/>
              </w:rPr>
              <w:t>)</w:t>
            </w:r>
            <w:r w:rsidRPr="00180E5D">
              <w:rPr>
                <w:rFonts w:ascii="Times New Roman" w:eastAsia="標楷體" w:hAnsi="Times New Roman" w:cs="Times New Roman"/>
              </w:rPr>
              <w:t>為辦理系主任之遴選及代理事宜，特依據本校組織規程第九條第五項規定訂定本辦法。</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2</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系主任遴選委員會</w:t>
            </w:r>
            <w:r w:rsidRPr="00180E5D">
              <w:rPr>
                <w:rFonts w:ascii="Times New Roman" w:eastAsia="標楷體" w:hAnsi="Times New Roman" w:cs="Times New Roman"/>
              </w:rPr>
              <w:t>(</w:t>
            </w:r>
            <w:r w:rsidRPr="00180E5D">
              <w:rPr>
                <w:rFonts w:ascii="Times New Roman" w:eastAsia="標楷體" w:hAnsi="Times New Roman" w:cs="Times New Roman"/>
              </w:rPr>
              <w:t>以下簡稱遴選委員會</w:t>
            </w:r>
            <w:r w:rsidRPr="00180E5D">
              <w:rPr>
                <w:rFonts w:ascii="Times New Roman" w:eastAsia="標楷體" w:hAnsi="Times New Roman" w:cs="Times New Roman"/>
              </w:rPr>
              <w:t>)</w:t>
            </w:r>
            <w:r w:rsidRPr="00180E5D">
              <w:rPr>
                <w:rFonts w:ascii="Times New Roman" w:eastAsia="標楷體" w:hAnsi="Times New Roman" w:cs="Times New Roman"/>
              </w:rPr>
              <w:t>置委員</w:t>
            </w:r>
            <w:r w:rsidRPr="00180E5D">
              <w:rPr>
                <w:rFonts w:ascii="Times New Roman" w:eastAsia="標楷體" w:hAnsi="Times New Roman" w:cs="Times New Roman"/>
              </w:rPr>
              <w:t>11</w:t>
            </w:r>
            <w:r w:rsidRPr="00180E5D">
              <w:rPr>
                <w:rFonts w:ascii="Times New Roman" w:eastAsia="標楷體" w:hAnsi="Times New Roman" w:cs="Times New Roman"/>
              </w:rPr>
              <w:t>至</w:t>
            </w:r>
            <w:r w:rsidRPr="00180E5D">
              <w:rPr>
                <w:rFonts w:ascii="Times New Roman" w:eastAsia="標楷體" w:hAnsi="Times New Roman" w:cs="Times New Roman"/>
              </w:rPr>
              <w:t>13</w:t>
            </w:r>
            <w:r w:rsidRPr="00180E5D">
              <w:rPr>
                <w:rFonts w:ascii="Times New Roman" w:eastAsia="標楷體" w:hAnsi="Times New Roman" w:cs="Times New Roman"/>
              </w:rPr>
              <w:t>人，由現任院長或代理院長為當然委員兼主席。</w:t>
            </w:r>
          </w:p>
          <w:p w:rsidR="00180E5D" w:rsidRPr="00180E5D" w:rsidRDefault="00180E5D" w:rsidP="00180E5D">
            <w:pPr>
              <w:tabs>
                <w:tab w:val="left" w:pos="993"/>
              </w:tabs>
              <w:snapToGrid w:val="0"/>
              <w:rPr>
                <w:rFonts w:ascii="Times New Roman" w:eastAsia="標楷體" w:hAnsi="Times New Roman" w:cs="Times New Roman"/>
              </w:rPr>
            </w:pPr>
            <w:r w:rsidRPr="00180E5D">
              <w:rPr>
                <w:rFonts w:ascii="Times New Roman" w:eastAsia="標楷體" w:hAnsi="Times New Roman" w:cs="Times New Roman"/>
              </w:rPr>
              <w:t>遴選委員至少二分之一以上由系務會議推薦醫學系教師再經票選產生，其餘由院長自醫學院推薦副教授以上教師，再報請校長核聘。各項方式產生之遴選委員得置後補委員若干人。</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遴選委員之任期至新任系主任到任日止。</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委員於任期當中因故出缺時，依出缺委員其產生方式之後補委員遞補至原任期屆滿日止。</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遴選委員會應於系主任任期屆滿日期前六個月組成。</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3</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遴選委員會須於新任系主任任期開始前一個月完成系主任候選人之遴選工作。</w:t>
            </w:r>
          </w:p>
          <w:p w:rsidR="00180E5D" w:rsidRPr="00180E5D" w:rsidRDefault="00180E5D" w:rsidP="00180E5D">
            <w:pPr>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遴選委員會對於所有關於遴選之作業對外應予保密。</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第</w:t>
            </w:r>
            <w:r w:rsidRPr="00180E5D">
              <w:rPr>
                <w:rFonts w:ascii="Times New Roman" w:eastAsia="標楷體" w:hAnsi="Times New Roman" w:cs="Times New Roman" w:hint="eastAsia"/>
              </w:rPr>
              <w:t>4</w:t>
            </w:r>
            <w:r w:rsidRPr="00180E5D">
              <w:rPr>
                <w:rFonts w:ascii="Times New Roman" w:eastAsia="標楷體" w:hAnsi="Times New Roman" w:cs="Times New Roman" w:hint="eastAsia"/>
              </w:rPr>
              <w:t>條</w:t>
            </w:r>
          </w:p>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遴選委員會開會時須經三分之二以上委員出席始得召開會議，其決議經出席委員</w:t>
            </w:r>
            <w:r w:rsidRPr="00180E5D">
              <w:rPr>
                <w:rFonts w:ascii="Times New Roman" w:eastAsia="標楷體" w:hAnsi="Times New Roman" w:cs="Times New Roman"/>
                <w:color w:val="000000" w:themeColor="text1"/>
                <w:u w:val="single"/>
              </w:rPr>
              <w:t>二分之一</w:t>
            </w:r>
            <w:r w:rsidRPr="00180E5D">
              <w:rPr>
                <w:rFonts w:ascii="Times New Roman" w:eastAsia="標楷體" w:hAnsi="Times New Roman" w:cs="Times New Roman"/>
              </w:rPr>
              <w:t>以上同意為通過。</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4</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遴選委員會開會時須經三分之二以上委員出席始得召開會議，其決議經出席委員</w:t>
            </w:r>
            <w:r w:rsidRPr="00180E5D">
              <w:rPr>
                <w:rFonts w:ascii="Times New Roman" w:eastAsia="標楷體" w:hAnsi="Times New Roman" w:cs="Times New Roman"/>
                <w:u w:val="single"/>
              </w:rPr>
              <w:t>三分之二</w:t>
            </w:r>
            <w:r w:rsidRPr="00180E5D">
              <w:rPr>
                <w:rFonts w:ascii="Times New Roman" w:eastAsia="標楷體" w:hAnsi="Times New Roman" w:cs="Times New Roman"/>
              </w:rPr>
              <w:t>以上同意為通過。</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修改第</w:t>
            </w:r>
            <w:r w:rsidRPr="00180E5D">
              <w:rPr>
                <w:rFonts w:ascii="Times New Roman" w:eastAsia="標楷體" w:hAnsi="Times New Roman" w:cs="Times New Roman"/>
              </w:rPr>
              <w:t>4</w:t>
            </w:r>
            <w:r w:rsidRPr="00180E5D">
              <w:rPr>
                <w:rFonts w:ascii="Times New Roman" w:eastAsia="標楷體" w:hAnsi="Times New Roman" w:cs="Times New Roman"/>
              </w:rPr>
              <w:t>條遴選委員會之決議人數。</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5</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系主任候選人須具副教授以上資格，但未具本校教師資格之候選人，其應於到任前完成本校教師資格審查作業。</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lastRenderedPageBreak/>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6</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遴選委員會得接受公開推薦或候選人自我推薦，但候選人為公開推薦須經本人同意。</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7</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遴選委員會應依據候選人詳細履歷及其他相關資料，就下列事項進行審查。</w:t>
            </w:r>
          </w:p>
          <w:p w:rsidR="00180E5D" w:rsidRPr="00180E5D" w:rsidRDefault="00180E5D" w:rsidP="00180E5D">
            <w:pPr>
              <w:widowControl w:val="0"/>
              <w:numPr>
                <w:ilvl w:val="0"/>
                <w:numId w:val="7"/>
              </w:numPr>
              <w:tabs>
                <w:tab w:val="left" w:pos="1560"/>
              </w:tabs>
              <w:rPr>
                <w:rFonts w:ascii="Times New Roman" w:eastAsia="標楷體" w:hAnsi="Times New Roman" w:cs="Times New Roman"/>
              </w:rPr>
            </w:pPr>
            <w:r w:rsidRPr="00180E5D">
              <w:rPr>
                <w:rFonts w:ascii="Times New Roman" w:eastAsia="標楷體" w:hAnsi="Times New Roman" w:cs="Times New Roman"/>
              </w:rPr>
              <w:t>教育理念及學術成就。</w:t>
            </w:r>
          </w:p>
          <w:p w:rsidR="00180E5D" w:rsidRPr="00180E5D" w:rsidRDefault="00180E5D" w:rsidP="00180E5D">
            <w:pPr>
              <w:widowControl w:val="0"/>
              <w:numPr>
                <w:ilvl w:val="0"/>
                <w:numId w:val="7"/>
              </w:numPr>
              <w:tabs>
                <w:tab w:val="left" w:pos="1560"/>
              </w:tabs>
              <w:rPr>
                <w:rFonts w:ascii="Times New Roman" w:eastAsia="標楷體" w:hAnsi="Times New Roman" w:cs="Times New Roman"/>
              </w:rPr>
            </w:pPr>
            <w:r w:rsidRPr="00180E5D">
              <w:rPr>
                <w:rFonts w:ascii="Times New Roman" w:eastAsia="標楷體" w:hAnsi="Times New Roman" w:cs="Times New Roman"/>
              </w:rPr>
              <w:t>學術領導及行政協調能力。</w:t>
            </w:r>
          </w:p>
          <w:p w:rsidR="00180E5D" w:rsidRPr="00180E5D" w:rsidRDefault="00180E5D" w:rsidP="00180E5D">
            <w:pPr>
              <w:widowControl w:val="0"/>
              <w:numPr>
                <w:ilvl w:val="0"/>
                <w:numId w:val="7"/>
              </w:numPr>
              <w:tabs>
                <w:tab w:val="left" w:pos="1560"/>
              </w:tabs>
              <w:rPr>
                <w:rFonts w:ascii="Times New Roman" w:eastAsia="標楷體" w:hAnsi="Times New Roman" w:cs="Times New Roman"/>
              </w:rPr>
            </w:pPr>
            <w:r w:rsidRPr="00180E5D">
              <w:rPr>
                <w:rFonts w:ascii="Times New Roman" w:eastAsia="標楷體" w:hAnsi="Times New Roman" w:cs="Times New Roman"/>
              </w:rPr>
              <w:t>服務表現及績效。</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8</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遴選程序：</w:t>
            </w:r>
          </w:p>
          <w:p w:rsidR="00180E5D" w:rsidRPr="00180E5D" w:rsidRDefault="00180E5D" w:rsidP="00180E5D">
            <w:pPr>
              <w:widowControl w:val="0"/>
              <w:numPr>
                <w:ilvl w:val="0"/>
                <w:numId w:val="8"/>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徵求系主任候選人作業應於遴選前五個月以公開方式進行。</w:t>
            </w:r>
          </w:p>
          <w:p w:rsidR="00180E5D" w:rsidRPr="00180E5D" w:rsidRDefault="00180E5D" w:rsidP="00180E5D">
            <w:pPr>
              <w:widowControl w:val="0"/>
              <w:numPr>
                <w:ilvl w:val="0"/>
                <w:numId w:val="8"/>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系主任候選人人數不足二人時，應由遴選委員會主動推薦其他候選人。</w:t>
            </w:r>
          </w:p>
          <w:p w:rsidR="00180E5D" w:rsidRPr="00180E5D" w:rsidRDefault="00180E5D" w:rsidP="00180E5D">
            <w:pPr>
              <w:widowControl w:val="0"/>
              <w:numPr>
                <w:ilvl w:val="0"/>
                <w:numId w:val="8"/>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遴選委員會會議之進行以不公開為原則，必要時得請各候選人列席說明或進行演講。</w:t>
            </w:r>
          </w:p>
          <w:p w:rsidR="00180E5D" w:rsidRPr="00180E5D" w:rsidRDefault="00180E5D" w:rsidP="00180E5D">
            <w:pPr>
              <w:widowControl w:val="0"/>
              <w:numPr>
                <w:ilvl w:val="0"/>
                <w:numId w:val="8"/>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以不記名投票方式依序推舉</w:t>
            </w:r>
            <w:r w:rsidRPr="00180E5D">
              <w:rPr>
                <w:rFonts w:ascii="Times New Roman" w:eastAsia="標楷體" w:hAnsi="Times New Roman" w:cs="Times New Roman"/>
              </w:rPr>
              <w:t>2</w:t>
            </w:r>
            <w:r w:rsidRPr="00180E5D">
              <w:rPr>
                <w:rFonts w:ascii="Times New Roman" w:eastAsia="標楷體" w:hAnsi="Times New Roman" w:cs="Times New Roman"/>
              </w:rPr>
              <w:t>至</w:t>
            </w:r>
            <w:r w:rsidRPr="00180E5D">
              <w:rPr>
                <w:rFonts w:ascii="Times New Roman" w:eastAsia="標楷體" w:hAnsi="Times New Roman" w:cs="Times New Roman"/>
              </w:rPr>
              <w:t>3</w:t>
            </w:r>
            <w:r w:rsidRPr="00180E5D">
              <w:rPr>
                <w:rFonts w:ascii="Times New Roman" w:eastAsia="標楷體" w:hAnsi="Times New Roman" w:cs="Times New Roman" w:hint="eastAsia"/>
              </w:rPr>
              <w:t>位</w:t>
            </w:r>
            <w:r w:rsidRPr="00180E5D">
              <w:rPr>
                <w:rFonts w:ascii="Times New Roman" w:eastAsia="標楷體" w:hAnsi="Times New Roman" w:cs="Times New Roman"/>
              </w:rPr>
              <w:t>候選人後，附加推薦書面意見，報請校長選擇後聘兼之。</w:t>
            </w:r>
          </w:p>
          <w:p w:rsidR="00180E5D" w:rsidRPr="00180E5D" w:rsidRDefault="00180E5D" w:rsidP="00180E5D">
            <w:pPr>
              <w:widowControl w:val="0"/>
              <w:numPr>
                <w:ilvl w:val="0"/>
                <w:numId w:val="8"/>
              </w:numPr>
              <w:tabs>
                <w:tab w:val="left" w:pos="1560"/>
              </w:tabs>
              <w:jc w:val="both"/>
              <w:rPr>
                <w:rFonts w:ascii="Times New Roman" w:eastAsia="標楷體" w:hAnsi="Times New Roman" w:cs="Times New Roman"/>
                <w:u w:val="single"/>
              </w:rPr>
            </w:pPr>
            <w:r w:rsidRPr="00180E5D">
              <w:rPr>
                <w:rFonts w:ascii="Times New Roman" w:eastAsia="標楷體" w:hAnsi="Times New Roman" w:cs="Times New Roman" w:hint="eastAsia"/>
                <w:u w:val="single"/>
              </w:rPr>
              <w:t>遴選委員會推薦之候選人，未獲校長選聘時，應重新辦理遴選。</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8</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遴選程序：</w:t>
            </w:r>
          </w:p>
          <w:p w:rsidR="00180E5D" w:rsidRPr="00180E5D" w:rsidRDefault="00180E5D" w:rsidP="00180E5D">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徵求系主任候選人作業應於遴選前五個月以公開方式進行。</w:t>
            </w:r>
          </w:p>
          <w:p w:rsidR="00180E5D" w:rsidRPr="00180E5D" w:rsidRDefault="00180E5D" w:rsidP="00180E5D">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系主任候選人人數不足二人時，應由遴選委員會主動推薦其他候選人。</w:t>
            </w:r>
          </w:p>
          <w:p w:rsidR="00180E5D" w:rsidRPr="00180E5D" w:rsidRDefault="00180E5D" w:rsidP="00180E5D">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遴選委員會會議之進行以不公開為原則，必要時得請各候選人列席說明或進行演講。</w:t>
            </w:r>
          </w:p>
          <w:p w:rsidR="00180E5D" w:rsidRPr="00180E5D" w:rsidRDefault="00180E5D" w:rsidP="00180E5D">
            <w:pPr>
              <w:widowControl w:val="0"/>
              <w:numPr>
                <w:ilvl w:val="0"/>
                <w:numId w:val="11"/>
              </w:numPr>
              <w:tabs>
                <w:tab w:val="left" w:pos="1560"/>
              </w:tabs>
              <w:jc w:val="both"/>
              <w:rPr>
                <w:rFonts w:ascii="Times New Roman" w:eastAsia="標楷體" w:hAnsi="Times New Roman" w:cs="Times New Roman"/>
              </w:rPr>
            </w:pPr>
            <w:r w:rsidRPr="00180E5D">
              <w:rPr>
                <w:rFonts w:ascii="Times New Roman" w:eastAsia="標楷體" w:hAnsi="Times New Roman" w:cs="Times New Roman"/>
              </w:rPr>
              <w:t>以不記名投票方式依序推舉</w:t>
            </w:r>
            <w:r w:rsidRPr="00180E5D">
              <w:rPr>
                <w:rFonts w:ascii="Times New Roman" w:eastAsia="標楷體" w:hAnsi="Times New Roman" w:cs="Times New Roman"/>
              </w:rPr>
              <w:t>2</w:t>
            </w:r>
            <w:r w:rsidRPr="00180E5D">
              <w:rPr>
                <w:rFonts w:ascii="Times New Roman" w:eastAsia="標楷體" w:hAnsi="Times New Roman" w:cs="Times New Roman"/>
              </w:rPr>
              <w:t>至</w:t>
            </w:r>
            <w:r w:rsidRPr="00180E5D">
              <w:rPr>
                <w:rFonts w:ascii="Times New Roman" w:eastAsia="標楷體" w:hAnsi="Times New Roman" w:cs="Times New Roman"/>
              </w:rPr>
              <w:t>3</w:t>
            </w:r>
            <w:r w:rsidRPr="00180E5D">
              <w:rPr>
                <w:rFonts w:ascii="Times New Roman" w:eastAsia="標楷體" w:hAnsi="Times New Roman" w:cs="Times New Roman" w:hint="eastAsia"/>
              </w:rPr>
              <w:t>位</w:t>
            </w:r>
            <w:r w:rsidRPr="00180E5D">
              <w:rPr>
                <w:rFonts w:ascii="Times New Roman" w:eastAsia="標楷體" w:hAnsi="Times New Roman" w:cs="Times New Roman"/>
              </w:rPr>
              <w:t>候選人後，附加推薦書面意見，報請校長選擇後聘兼之。</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hint="eastAsia"/>
              </w:rPr>
              <w:t>依本校人力資源室建議修正。</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9</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系主任之任期為三年，期滿之連任由院長召集遴選委員會徵詢意見，予以評鑑，得連任一次。如評鑑後不予續任，應儘速依第八條規定辦理遴選。</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10</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系主任職務出缺代理，由系務會議推薦至少</w:t>
            </w:r>
            <w:r w:rsidRPr="00180E5D">
              <w:rPr>
                <w:rFonts w:ascii="Times New Roman" w:eastAsia="標楷體" w:hAnsi="Times New Roman" w:cs="Times New Roman"/>
              </w:rPr>
              <w:t>2</w:t>
            </w:r>
            <w:r w:rsidRPr="00180E5D">
              <w:rPr>
                <w:rFonts w:ascii="Times New Roman" w:eastAsia="標楷體" w:hAnsi="Times New Roman" w:cs="Times New Roman"/>
              </w:rPr>
              <w:t>位具副教授以上資格者為候選人，由校長擇定後擔任代理系主任</w:t>
            </w:r>
            <w:r w:rsidRPr="00180E5D">
              <w:rPr>
                <w:rFonts w:ascii="Times New Roman" w:eastAsia="標楷體" w:hAnsi="Times New Roman" w:cs="Times New Roman" w:hint="eastAsia"/>
                <w:u w:val="single"/>
              </w:rPr>
              <w:t>，若無適當人選或情況特殊時，得由</w:t>
            </w:r>
            <w:r w:rsidRPr="00180E5D">
              <w:rPr>
                <w:rFonts w:ascii="Times New Roman" w:eastAsia="標楷體" w:hAnsi="Times New Roman" w:cs="Times New Roman" w:hint="eastAsia"/>
                <w:u w:val="single"/>
              </w:rPr>
              <w:lastRenderedPageBreak/>
              <w:t>校長聘請適當人選擔任代理系主任</w:t>
            </w:r>
            <w:r w:rsidRPr="00180E5D">
              <w:rPr>
                <w:rFonts w:ascii="Times New Roman" w:eastAsia="標楷體" w:hAnsi="Times New Roman" w:cs="Times New Roman"/>
              </w:rPr>
              <w:t>。代理系主任應依本辦法儘速進行遴選作業。</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lastRenderedPageBreak/>
              <w:t>第</w:t>
            </w:r>
            <w:r w:rsidRPr="00180E5D">
              <w:rPr>
                <w:rFonts w:ascii="Times New Roman" w:eastAsia="標楷體" w:hAnsi="Times New Roman" w:cs="Times New Roman" w:hint="eastAsia"/>
              </w:rPr>
              <w:t>10</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系主任職務出缺代理，由系務會議推薦至少</w:t>
            </w:r>
            <w:r w:rsidRPr="00180E5D">
              <w:rPr>
                <w:rFonts w:ascii="Times New Roman" w:eastAsia="標楷體" w:hAnsi="Times New Roman" w:cs="Times New Roman"/>
              </w:rPr>
              <w:t>2</w:t>
            </w:r>
            <w:r w:rsidRPr="00180E5D">
              <w:rPr>
                <w:rFonts w:ascii="Times New Roman" w:eastAsia="標楷體" w:hAnsi="Times New Roman" w:cs="Times New Roman"/>
              </w:rPr>
              <w:t>位具副教授以上資格者為候選人，由校長擇定後擔任代理系主任。代理系主任應依本辦法儘速進行遴選作業。</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hint="eastAsia"/>
              </w:rPr>
              <w:t>依本校人力資源室建議修正。</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lastRenderedPageBreak/>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11</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系主任請假、休假者，應指定本學系主管為職務代理人代理其職務，並對代理人負業務指導之責。</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同現行條文</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12</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本辦法未盡事項依本校相關規定辦理。</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rPr>
              <w:t>本條未修正</w:t>
            </w:r>
          </w:p>
        </w:tc>
      </w:tr>
      <w:tr w:rsidR="00180E5D" w:rsidRPr="00180E5D" w:rsidTr="009E25C1">
        <w:tc>
          <w:tcPr>
            <w:tcW w:w="3258" w:type="dxa"/>
          </w:tcPr>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第</w:t>
            </w:r>
            <w:r w:rsidRPr="00180E5D">
              <w:rPr>
                <w:rFonts w:ascii="Times New Roman" w:eastAsia="標楷體" w:hAnsi="Times New Roman" w:cs="Times New Roman" w:hint="eastAsia"/>
              </w:rPr>
              <w:t>13</w:t>
            </w:r>
            <w:r w:rsidRPr="00180E5D">
              <w:rPr>
                <w:rFonts w:ascii="Times New Roman" w:eastAsia="標楷體" w:hAnsi="Times New Roman" w:cs="Times New Roman" w:hint="eastAsia"/>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hint="eastAsia"/>
              </w:rPr>
              <w:t>本辦法經系務會議、院務會議</w:t>
            </w:r>
            <w:r w:rsidRPr="00180E5D">
              <w:rPr>
                <w:rFonts w:ascii="Times New Roman" w:eastAsia="標楷體" w:hAnsi="Times New Roman" w:cs="Times New Roman" w:hint="eastAsia"/>
                <w:u w:val="single"/>
              </w:rPr>
              <w:t>審議</w:t>
            </w:r>
            <w:r w:rsidRPr="00180E5D">
              <w:rPr>
                <w:rFonts w:ascii="Times New Roman" w:eastAsia="標楷體" w:hAnsi="Times New Roman" w:cs="Times New Roman" w:hint="eastAsia"/>
              </w:rPr>
              <w:t>通過後</w:t>
            </w:r>
            <w:r w:rsidRPr="00180E5D">
              <w:rPr>
                <w:rFonts w:ascii="Times New Roman" w:eastAsia="標楷體" w:hAnsi="Times New Roman" w:cs="Times New Roman" w:hint="eastAsia"/>
                <w:u w:val="single"/>
              </w:rPr>
              <w:t>，自公布日起</w:t>
            </w:r>
            <w:r w:rsidRPr="00180E5D">
              <w:rPr>
                <w:rFonts w:ascii="Times New Roman" w:eastAsia="標楷體" w:hAnsi="Times New Roman" w:cs="Times New Roman" w:hint="eastAsia"/>
              </w:rPr>
              <w:t>實施，</w:t>
            </w:r>
            <w:r w:rsidRPr="00180E5D">
              <w:rPr>
                <w:rFonts w:ascii="Times New Roman" w:eastAsia="標楷體" w:hAnsi="Times New Roman" w:cs="Times New Roman" w:hint="eastAsia"/>
                <w:u w:val="single"/>
              </w:rPr>
              <w:t>修正時亦同。</w:t>
            </w:r>
          </w:p>
        </w:tc>
        <w:tc>
          <w:tcPr>
            <w:tcW w:w="4250" w:type="dxa"/>
          </w:tcPr>
          <w:p w:rsidR="00180E5D" w:rsidRPr="00180E5D" w:rsidRDefault="00180E5D" w:rsidP="00180E5D">
            <w:pPr>
              <w:widowControl w:val="0"/>
              <w:tabs>
                <w:tab w:val="left" w:pos="993"/>
              </w:tabs>
              <w:snapToGrid w:val="0"/>
              <w:jc w:val="both"/>
              <w:rPr>
                <w:rFonts w:ascii="Times New Roman" w:eastAsia="標楷體" w:hAnsi="Times New Roman" w:cs="Times New Roman"/>
                <w:color w:val="000000" w:themeColor="text1"/>
              </w:rPr>
            </w:pPr>
            <w:r w:rsidRPr="00180E5D">
              <w:rPr>
                <w:rFonts w:ascii="Times New Roman" w:eastAsia="標楷體" w:hAnsi="Times New Roman" w:cs="Times New Roman" w:hint="eastAsia"/>
                <w:color w:val="000000" w:themeColor="text1"/>
              </w:rPr>
              <w:t>第</w:t>
            </w:r>
            <w:r w:rsidRPr="00180E5D">
              <w:rPr>
                <w:rFonts w:ascii="Times New Roman" w:eastAsia="標楷體" w:hAnsi="Times New Roman" w:cs="Times New Roman" w:hint="eastAsia"/>
                <w:color w:val="000000" w:themeColor="text1"/>
              </w:rPr>
              <w:t>13</w:t>
            </w:r>
            <w:r w:rsidRPr="00180E5D">
              <w:rPr>
                <w:rFonts w:ascii="Times New Roman" w:eastAsia="標楷體" w:hAnsi="Times New Roman" w:cs="Times New Roman" w:hint="eastAsia"/>
                <w:color w:val="000000" w:themeColor="text1"/>
              </w:rPr>
              <w:t>條</w:t>
            </w:r>
          </w:p>
          <w:p w:rsidR="00180E5D" w:rsidRPr="00180E5D" w:rsidRDefault="00180E5D" w:rsidP="00180E5D">
            <w:pPr>
              <w:widowControl w:val="0"/>
              <w:tabs>
                <w:tab w:val="left" w:pos="993"/>
              </w:tabs>
              <w:snapToGrid w:val="0"/>
              <w:jc w:val="both"/>
              <w:rPr>
                <w:rFonts w:ascii="Times New Roman" w:eastAsia="標楷體" w:hAnsi="Times New Roman" w:cs="Times New Roman"/>
              </w:rPr>
            </w:pPr>
            <w:r w:rsidRPr="00180E5D">
              <w:rPr>
                <w:rFonts w:ascii="Times New Roman" w:eastAsia="標楷體" w:hAnsi="Times New Roman" w:cs="Times New Roman"/>
              </w:rPr>
              <w:t>本辦法經系務會議</w:t>
            </w:r>
            <w:r w:rsidRPr="00180E5D">
              <w:rPr>
                <w:rFonts w:ascii="Times New Roman" w:eastAsia="標楷體" w:hAnsi="Times New Roman" w:cs="Times New Roman" w:hint="eastAsia"/>
              </w:rPr>
              <w:t>、</w:t>
            </w:r>
            <w:r w:rsidRPr="00180E5D">
              <w:rPr>
                <w:rFonts w:ascii="Times New Roman" w:eastAsia="標楷體" w:hAnsi="Times New Roman" w:cs="Times New Roman"/>
              </w:rPr>
              <w:t>院務會議通過後實施。</w:t>
            </w:r>
          </w:p>
        </w:tc>
        <w:tc>
          <w:tcPr>
            <w:tcW w:w="2268" w:type="dxa"/>
          </w:tcPr>
          <w:p w:rsidR="00180E5D" w:rsidRPr="00180E5D" w:rsidRDefault="00180E5D" w:rsidP="00180E5D">
            <w:pPr>
              <w:rPr>
                <w:rFonts w:ascii="Times New Roman" w:eastAsia="標楷體" w:hAnsi="Times New Roman" w:cs="Times New Roman"/>
              </w:rPr>
            </w:pPr>
            <w:r w:rsidRPr="00180E5D">
              <w:rPr>
                <w:rFonts w:ascii="Times New Roman" w:eastAsia="標楷體" w:hAnsi="Times New Roman" w:cs="Times New Roman" w:hint="eastAsia"/>
              </w:rPr>
              <w:t>與本校法規用語之一致性修正。</w:t>
            </w:r>
          </w:p>
        </w:tc>
      </w:tr>
    </w:tbl>
    <w:p w:rsidR="00180E5D" w:rsidRPr="00180E5D" w:rsidRDefault="00180E5D" w:rsidP="00180E5D">
      <w:pPr>
        <w:rPr>
          <w:rFonts w:ascii="Times New Roman" w:hAnsi="Times New Roman" w:cs="Times New Roman"/>
        </w:rPr>
      </w:pPr>
    </w:p>
    <w:p w:rsidR="00124300" w:rsidRPr="00180E5D" w:rsidRDefault="00124300">
      <w:pPr>
        <w:rPr>
          <w:rFonts w:ascii="Times New Roman" w:eastAsia="標楷體" w:hAnsi="Times New Roman" w:cs="Times New Roman"/>
        </w:rPr>
      </w:pPr>
    </w:p>
    <w:sectPr w:rsidR="00124300" w:rsidRPr="00180E5D" w:rsidSect="00CB48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02" w:rsidRDefault="00B61302" w:rsidP="00124300">
      <w:r>
        <w:separator/>
      </w:r>
    </w:p>
  </w:endnote>
  <w:endnote w:type="continuationSeparator" w:id="0">
    <w:p w:rsidR="00B61302" w:rsidRDefault="00B61302" w:rsidP="0012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02" w:rsidRDefault="00B61302" w:rsidP="00124300">
      <w:r>
        <w:separator/>
      </w:r>
    </w:p>
  </w:footnote>
  <w:footnote w:type="continuationSeparator" w:id="0">
    <w:p w:rsidR="00B61302" w:rsidRDefault="00B61302" w:rsidP="001243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53E3D"/>
    <w:multiLevelType w:val="hybridMultilevel"/>
    <w:tmpl w:val="11AC48E4"/>
    <w:lvl w:ilvl="0" w:tplc="E94A49BC">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250911D4"/>
    <w:multiLevelType w:val="hybridMultilevel"/>
    <w:tmpl w:val="432A04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B60C4C"/>
    <w:multiLevelType w:val="hybridMultilevel"/>
    <w:tmpl w:val="D9E02496"/>
    <w:lvl w:ilvl="0" w:tplc="14C2C922">
      <w:start w:val="1"/>
      <w:numFmt w:val="decimal"/>
      <w:lvlText w:val="第%1條"/>
      <w:lvlJc w:val="left"/>
      <w:pPr>
        <w:ind w:left="948" w:hanging="94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0B5888"/>
    <w:multiLevelType w:val="hybridMultilevel"/>
    <w:tmpl w:val="B7360020"/>
    <w:lvl w:ilvl="0" w:tplc="4984BBC0">
      <w:start w:val="1"/>
      <w:numFmt w:val="taiwaneseCountingThousand"/>
      <w:lvlText w:val="%1、"/>
      <w:lvlJc w:val="left"/>
      <w:pPr>
        <w:ind w:left="1471" w:hanging="48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385724ED"/>
    <w:multiLevelType w:val="hybridMultilevel"/>
    <w:tmpl w:val="8226497C"/>
    <w:lvl w:ilvl="0" w:tplc="6FB88638">
      <w:start w:val="1"/>
      <w:numFmt w:val="taiwaneseCountingThousand"/>
      <w:lvlText w:val="第%1條"/>
      <w:lvlJc w:val="left"/>
      <w:pPr>
        <w:ind w:left="720" w:hanging="720"/>
      </w:pPr>
      <w:rPr>
        <w:rFonts w:ascii="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6837B7"/>
    <w:multiLevelType w:val="hybridMultilevel"/>
    <w:tmpl w:val="B7360020"/>
    <w:lvl w:ilvl="0" w:tplc="4984BBC0">
      <w:start w:val="1"/>
      <w:numFmt w:val="taiwaneseCountingThousand"/>
      <w:lvlText w:val="%1、"/>
      <w:lvlJc w:val="left"/>
      <w:pPr>
        <w:ind w:left="1471" w:hanging="48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43B536CC"/>
    <w:multiLevelType w:val="hybridMultilevel"/>
    <w:tmpl w:val="D3A621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571F51"/>
    <w:multiLevelType w:val="multilevel"/>
    <w:tmpl w:val="572CB340"/>
    <w:lvl w:ilvl="0">
      <w:start w:val="106"/>
      <w:numFmt w:val="decimal"/>
      <w:lvlText w:val="%1"/>
      <w:lvlJc w:val="left"/>
      <w:pPr>
        <w:ind w:left="840" w:hanging="840"/>
      </w:pPr>
      <w:rPr>
        <w:rFonts w:hint="default"/>
      </w:rPr>
    </w:lvl>
    <w:lvl w:ilvl="1">
      <w:start w:val="9"/>
      <w:numFmt w:val="decimalZero"/>
      <w:lvlText w:val="%1.%2"/>
      <w:lvlJc w:val="left"/>
      <w:pPr>
        <w:ind w:left="840" w:hanging="840"/>
      </w:pPr>
      <w:rPr>
        <w:rFonts w:hint="default"/>
      </w:rPr>
    </w:lvl>
    <w:lvl w:ilvl="2">
      <w:start w:val="28"/>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11016B"/>
    <w:multiLevelType w:val="hybridMultilevel"/>
    <w:tmpl w:val="8226497C"/>
    <w:lvl w:ilvl="0" w:tplc="6FB88638">
      <w:start w:val="1"/>
      <w:numFmt w:val="taiwaneseCountingThousand"/>
      <w:lvlText w:val="第%1條"/>
      <w:lvlJc w:val="left"/>
      <w:pPr>
        <w:ind w:left="720" w:hanging="720"/>
      </w:pPr>
      <w:rPr>
        <w:rFonts w:ascii="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83593C"/>
    <w:multiLevelType w:val="hybridMultilevel"/>
    <w:tmpl w:val="D36A3DD0"/>
    <w:lvl w:ilvl="0" w:tplc="6FB88638">
      <w:start w:val="1"/>
      <w:numFmt w:val="taiwaneseCountingThousand"/>
      <w:lvlText w:val="第%1條"/>
      <w:lvlJc w:val="left"/>
      <w:pPr>
        <w:ind w:left="720" w:hanging="720"/>
      </w:pPr>
      <w:rPr>
        <w:rFonts w:ascii="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060C40"/>
    <w:multiLevelType w:val="hybridMultilevel"/>
    <w:tmpl w:val="D3A621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8"/>
  </w:num>
  <w:num w:numId="5">
    <w:abstractNumId w:val="9"/>
  </w:num>
  <w:num w:numId="6">
    <w:abstractNumId w:val="3"/>
  </w:num>
  <w:num w:numId="7">
    <w:abstractNumId w:val="1"/>
  </w:num>
  <w:num w:numId="8">
    <w:abstractNumId w:val="6"/>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88"/>
    <w:rsid w:val="0005044C"/>
    <w:rsid w:val="00052D31"/>
    <w:rsid w:val="001044F5"/>
    <w:rsid w:val="00124300"/>
    <w:rsid w:val="00127C45"/>
    <w:rsid w:val="00180E5D"/>
    <w:rsid w:val="00210DEC"/>
    <w:rsid w:val="00302A88"/>
    <w:rsid w:val="00315148"/>
    <w:rsid w:val="003341D2"/>
    <w:rsid w:val="00372A38"/>
    <w:rsid w:val="00375D98"/>
    <w:rsid w:val="00454130"/>
    <w:rsid w:val="006E0309"/>
    <w:rsid w:val="00733836"/>
    <w:rsid w:val="007B63CE"/>
    <w:rsid w:val="00844741"/>
    <w:rsid w:val="009E60D0"/>
    <w:rsid w:val="00A60EB8"/>
    <w:rsid w:val="00B40BA1"/>
    <w:rsid w:val="00B61302"/>
    <w:rsid w:val="00B64474"/>
    <w:rsid w:val="00B80DCD"/>
    <w:rsid w:val="00BF109D"/>
    <w:rsid w:val="00BF260F"/>
    <w:rsid w:val="00C12EA0"/>
    <w:rsid w:val="00C40439"/>
    <w:rsid w:val="00CB4894"/>
    <w:rsid w:val="00DE4F17"/>
    <w:rsid w:val="00E30CAB"/>
    <w:rsid w:val="00FF39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A7C860-3A93-49AA-802B-66B48B31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A8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300"/>
    <w:pPr>
      <w:tabs>
        <w:tab w:val="center" w:pos="4153"/>
        <w:tab w:val="right" w:pos="8306"/>
      </w:tabs>
      <w:snapToGrid w:val="0"/>
    </w:pPr>
    <w:rPr>
      <w:sz w:val="20"/>
      <w:szCs w:val="20"/>
    </w:rPr>
  </w:style>
  <w:style w:type="character" w:customStyle="1" w:styleId="a4">
    <w:name w:val="頁首 字元"/>
    <w:basedOn w:val="a0"/>
    <w:link w:val="a3"/>
    <w:uiPriority w:val="99"/>
    <w:rsid w:val="00124300"/>
    <w:rPr>
      <w:rFonts w:ascii="新細明體" w:eastAsia="新細明體" w:hAnsi="新細明體" w:cs="新細明體"/>
      <w:kern w:val="0"/>
      <w:sz w:val="20"/>
      <w:szCs w:val="20"/>
    </w:rPr>
  </w:style>
  <w:style w:type="paragraph" w:styleId="a5">
    <w:name w:val="footer"/>
    <w:basedOn w:val="a"/>
    <w:link w:val="a6"/>
    <w:uiPriority w:val="99"/>
    <w:unhideWhenUsed/>
    <w:rsid w:val="00124300"/>
    <w:pPr>
      <w:tabs>
        <w:tab w:val="center" w:pos="4153"/>
        <w:tab w:val="right" w:pos="8306"/>
      </w:tabs>
      <w:snapToGrid w:val="0"/>
    </w:pPr>
    <w:rPr>
      <w:sz w:val="20"/>
      <w:szCs w:val="20"/>
    </w:rPr>
  </w:style>
  <w:style w:type="character" w:customStyle="1" w:styleId="a6">
    <w:name w:val="頁尾 字元"/>
    <w:basedOn w:val="a0"/>
    <w:link w:val="a5"/>
    <w:uiPriority w:val="99"/>
    <w:rsid w:val="00124300"/>
    <w:rPr>
      <w:rFonts w:ascii="新細明體" w:eastAsia="新細明體" w:hAnsi="新細明體" w:cs="新細明體"/>
      <w:kern w:val="0"/>
      <w:sz w:val="20"/>
      <w:szCs w:val="20"/>
    </w:rPr>
  </w:style>
  <w:style w:type="table" w:styleId="a7">
    <w:name w:val="Table Grid"/>
    <w:basedOn w:val="a1"/>
    <w:uiPriority w:val="39"/>
    <w:rsid w:val="0012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0BA1"/>
    <w:pPr>
      <w:ind w:leftChars="200" w:left="480"/>
    </w:pPr>
  </w:style>
  <w:style w:type="table" w:customStyle="1" w:styleId="1">
    <w:name w:val="表格格線1"/>
    <w:basedOn w:val="a1"/>
    <w:next w:val="a7"/>
    <w:uiPriority w:val="39"/>
    <w:rsid w:val="0018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2021-03-30T03:05:00Z</dcterms:created>
  <dcterms:modified xsi:type="dcterms:W3CDTF">2021-04-13T04:02:00Z</dcterms:modified>
</cp:coreProperties>
</file>