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6C" w:rsidRDefault="00BE336C" w:rsidP="006C28E4">
      <w:pPr>
        <w:tabs>
          <w:tab w:val="left" w:pos="720"/>
        </w:tabs>
        <w:spacing w:line="480" w:lineRule="exact"/>
        <w:ind w:leftChars="1" w:left="1940" w:right="23" w:hangingChars="605" w:hanging="1938"/>
        <w:rPr>
          <w:rFonts w:ascii="標楷體" w:eastAsia="標楷體" w:hAnsi="標楷體"/>
          <w:b/>
          <w:bCs/>
          <w:sz w:val="32"/>
          <w:szCs w:val="32"/>
        </w:rPr>
      </w:pPr>
      <w:bookmarkStart w:id="0" w:name="OLE_LINK4"/>
      <w:bookmarkStart w:id="1" w:name="OLE_LINK5"/>
      <w:bookmarkStart w:id="2" w:name="OLE_LINK6"/>
      <w:r w:rsidRPr="00F32400">
        <w:rPr>
          <w:rFonts w:ascii="標楷體" w:eastAsia="標楷體" w:hAnsi="標楷體" w:cs="新細明體" w:hint="eastAsia"/>
          <w:b/>
          <w:color w:val="000000"/>
          <w:kern w:val="0"/>
          <w:sz w:val="32"/>
          <w:szCs w:val="32"/>
        </w:rPr>
        <w:t>高雄醫學大學</w:t>
      </w:r>
      <w:r w:rsidRPr="00F32400">
        <w:rPr>
          <w:rFonts w:ascii="標楷體" w:eastAsia="標楷體" w:hAnsi="標楷體" w:cs="新細明體"/>
          <w:b/>
          <w:color w:val="000000"/>
          <w:kern w:val="0"/>
          <w:sz w:val="32"/>
          <w:szCs w:val="32"/>
        </w:rPr>
        <w:t>博士班研究生申請學位論文考試準則</w:t>
      </w:r>
    </w:p>
    <w:p w:rsidR="00BE336C" w:rsidRDefault="00BE336C" w:rsidP="00BE336C">
      <w:pPr>
        <w:spacing w:line="240" w:lineRule="exact"/>
        <w:ind w:firstLineChars="2906" w:firstLine="5812"/>
        <w:rPr>
          <w:rFonts w:eastAsia="標楷體" w:hAnsi="標楷體"/>
          <w:sz w:val="20"/>
        </w:rPr>
      </w:pPr>
    </w:p>
    <w:p w:rsidR="00BE336C" w:rsidRPr="002220B8" w:rsidRDefault="00BE336C" w:rsidP="00BE336C">
      <w:pPr>
        <w:spacing w:line="240" w:lineRule="exact"/>
        <w:ind w:firstLineChars="2906" w:firstLine="5812"/>
        <w:rPr>
          <w:rFonts w:eastAsia="標楷體"/>
          <w:sz w:val="20"/>
        </w:rPr>
      </w:pPr>
      <w:r w:rsidRPr="002220B8">
        <w:rPr>
          <w:rFonts w:eastAsia="標楷體" w:hAnsi="標楷體"/>
          <w:sz w:val="20"/>
        </w:rPr>
        <w:t>高醫校法第</w:t>
      </w:r>
      <w:r w:rsidRPr="002220B8">
        <w:rPr>
          <w:rFonts w:eastAsia="標楷體"/>
          <w:sz w:val="20"/>
        </w:rPr>
        <w:t>0950100017</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93.12.28</w:t>
      </w:r>
      <w:r w:rsidRPr="002220B8">
        <w:rPr>
          <w:rFonts w:eastAsia="標楷體" w:hAnsi="標楷體"/>
          <w:sz w:val="20"/>
        </w:rPr>
        <w:t>高醫校法字第</w:t>
      </w:r>
      <w:r w:rsidRPr="002220B8">
        <w:rPr>
          <w:rFonts w:eastAsia="標楷體"/>
          <w:sz w:val="20"/>
        </w:rPr>
        <w:t>0930100044</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95.02.27</w:t>
      </w:r>
      <w:r w:rsidRPr="002220B8">
        <w:rPr>
          <w:rFonts w:eastAsia="標楷體" w:hAnsi="標楷體"/>
          <w:sz w:val="20"/>
        </w:rPr>
        <w:t>高醫校法字第</w:t>
      </w:r>
      <w:r w:rsidRPr="002220B8">
        <w:rPr>
          <w:rFonts w:eastAsia="標楷體"/>
          <w:sz w:val="20"/>
        </w:rPr>
        <w:t>0950100007</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95.05.17</w:t>
      </w:r>
      <w:r w:rsidRPr="002220B8">
        <w:rPr>
          <w:rFonts w:eastAsia="標楷體" w:hAnsi="標楷體"/>
          <w:sz w:val="20"/>
        </w:rPr>
        <w:t>高醫校法字第</w:t>
      </w:r>
      <w:r w:rsidRPr="002220B8">
        <w:rPr>
          <w:rFonts w:eastAsia="標楷體"/>
          <w:sz w:val="20"/>
        </w:rPr>
        <w:t>0950100017</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96.01.18</w:t>
      </w:r>
      <w:r w:rsidRPr="002220B8">
        <w:rPr>
          <w:rFonts w:eastAsia="標楷體" w:hAnsi="標楷體"/>
          <w:sz w:val="20"/>
        </w:rPr>
        <w:t>高醫校法一字第</w:t>
      </w:r>
      <w:r w:rsidRPr="002220B8">
        <w:rPr>
          <w:rFonts w:eastAsia="標楷體"/>
          <w:sz w:val="20"/>
        </w:rPr>
        <w:t>0960000420</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96.12.26</w:t>
      </w:r>
      <w:r w:rsidRPr="002220B8">
        <w:rPr>
          <w:rFonts w:eastAsia="標楷體" w:hAnsi="標楷體"/>
          <w:sz w:val="20"/>
        </w:rPr>
        <w:t>高醫教字第</w:t>
      </w:r>
      <w:r w:rsidRPr="002220B8">
        <w:rPr>
          <w:rFonts w:eastAsia="標楷體"/>
          <w:sz w:val="20"/>
        </w:rPr>
        <w:t>0961100871</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97.01.02</w:t>
      </w:r>
      <w:r w:rsidRPr="002220B8">
        <w:rPr>
          <w:rFonts w:eastAsia="標楷體" w:hAnsi="標楷體"/>
          <w:sz w:val="20"/>
        </w:rPr>
        <w:t>九十六學年度第四次教務會議通過</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97.02.01</w:t>
      </w:r>
      <w:r w:rsidRPr="002220B8">
        <w:rPr>
          <w:rFonts w:eastAsia="標楷體" w:hAnsi="標楷體"/>
          <w:sz w:val="20"/>
        </w:rPr>
        <w:t>高醫教字第</w:t>
      </w:r>
      <w:r w:rsidRPr="002220B8">
        <w:rPr>
          <w:rFonts w:eastAsia="標楷體"/>
          <w:sz w:val="20"/>
        </w:rPr>
        <w:t>0971100430</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kern w:val="0"/>
          <w:sz w:val="20"/>
        </w:rPr>
        <w:t>97.05.09</w:t>
      </w:r>
      <w:r w:rsidRPr="002220B8">
        <w:rPr>
          <w:rFonts w:eastAsia="標楷體" w:hAnsi="標楷體"/>
          <w:kern w:val="0"/>
          <w:sz w:val="20"/>
        </w:rPr>
        <w:t>九十六學年度第六次</w:t>
      </w:r>
      <w:r w:rsidRPr="002220B8">
        <w:rPr>
          <w:rFonts w:eastAsia="標楷體" w:hAnsi="標楷體"/>
          <w:sz w:val="20"/>
        </w:rPr>
        <w:t>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97.07.30</w:t>
      </w:r>
      <w:r w:rsidRPr="002220B8">
        <w:rPr>
          <w:rFonts w:eastAsia="標楷體" w:hAnsi="標楷體"/>
          <w:kern w:val="0"/>
          <w:sz w:val="20"/>
        </w:rPr>
        <w:t>高醫教字第</w:t>
      </w:r>
      <w:r w:rsidRPr="002220B8">
        <w:rPr>
          <w:rFonts w:eastAsia="標楷體"/>
          <w:kern w:val="0"/>
          <w:sz w:val="20"/>
        </w:rPr>
        <w:t>0971103144</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bCs/>
          <w:kern w:val="0"/>
          <w:sz w:val="20"/>
        </w:rPr>
        <w:t>97.08.20</w:t>
      </w:r>
      <w:r w:rsidRPr="002220B8">
        <w:rPr>
          <w:rFonts w:eastAsia="標楷體" w:hAnsi="標楷體"/>
          <w:kern w:val="0"/>
          <w:sz w:val="20"/>
        </w:rPr>
        <w:t>九十七學年度第一次教務會議通過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97.09.18</w:t>
      </w:r>
      <w:r w:rsidRPr="002220B8">
        <w:rPr>
          <w:rFonts w:eastAsia="標楷體" w:hAnsi="標楷體"/>
          <w:kern w:val="0"/>
          <w:sz w:val="20"/>
        </w:rPr>
        <w:t>高醫教字第</w:t>
      </w:r>
      <w:r w:rsidRPr="002220B8">
        <w:rPr>
          <w:rFonts w:eastAsia="標楷體"/>
          <w:kern w:val="0"/>
          <w:sz w:val="20"/>
        </w:rPr>
        <w:t>0971104260</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kern w:val="0"/>
          <w:sz w:val="20"/>
        </w:rPr>
        <w:t>98.09.28</w:t>
      </w:r>
      <w:r w:rsidRPr="002220B8">
        <w:rPr>
          <w:rFonts w:eastAsia="標楷體" w:hAnsi="標楷體"/>
          <w:kern w:val="0"/>
          <w:sz w:val="20"/>
        </w:rPr>
        <w:t>九十八學年度第一次</w:t>
      </w:r>
      <w:r w:rsidRPr="002220B8">
        <w:rPr>
          <w:rFonts w:eastAsia="標楷體" w:hAnsi="標楷體"/>
          <w:sz w:val="20"/>
        </w:rPr>
        <w:t>教務會議通過</w:t>
      </w:r>
    </w:p>
    <w:p w:rsidR="00BE336C" w:rsidRPr="002220B8" w:rsidRDefault="00BE336C" w:rsidP="00BE336C">
      <w:pPr>
        <w:spacing w:line="240" w:lineRule="exact"/>
        <w:ind w:firstLineChars="2906" w:firstLine="5812"/>
        <w:rPr>
          <w:rFonts w:eastAsia="標楷體"/>
          <w:sz w:val="20"/>
        </w:rPr>
      </w:pPr>
      <w:r w:rsidRPr="002220B8">
        <w:rPr>
          <w:rFonts w:eastAsia="標楷體"/>
          <w:kern w:val="0"/>
          <w:sz w:val="20"/>
        </w:rPr>
        <w:t>98.10.27</w:t>
      </w:r>
      <w:r w:rsidRPr="002220B8">
        <w:rPr>
          <w:rFonts w:eastAsia="標楷體" w:hAnsi="標楷體"/>
          <w:kern w:val="0"/>
          <w:sz w:val="20"/>
        </w:rPr>
        <w:t>九十八學年度第二次</w:t>
      </w:r>
      <w:r w:rsidRPr="002220B8">
        <w:rPr>
          <w:rFonts w:eastAsia="標楷體" w:hAnsi="標楷體"/>
          <w:sz w:val="20"/>
        </w:rPr>
        <w:t>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98.12.07</w:t>
      </w:r>
      <w:r w:rsidRPr="002220B8">
        <w:rPr>
          <w:rFonts w:eastAsia="標楷體" w:hAnsi="標楷體"/>
          <w:kern w:val="0"/>
          <w:sz w:val="20"/>
        </w:rPr>
        <w:t>高醫教字第</w:t>
      </w:r>
      <w:r w:rsidRPr="002220B8">
        <w:rPr>
          <w:rFonts w:eastAsia="標楷體"/>
          <w:kern w:val="0"/>
          <w:sz w:val="20"/>
        </w:rPr>
        <w:t>0981105649</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100.09.16</w:t>
      </w:r>
      <w:r w:rsidRPr="002220B8">
        <w:rPr>
          <w:rFonts w:eastAsia="標楷體" w:hAnsi="標楷體"/>
          <w:sz w:val="20"/>
        </w:rPr>
        <w:t>一</w:t>
      </w:r>
      <w:r w:rsidRPr="002220B8">
        <w:rPr>
          <w:rFonts w:eastAsia="標楷體"/>
          <w:sz w:val="20"/>
        </w:rPr>
        <w:t>OO</w:t>
      </w:r>
      <w:r w:rsidRPr="002220B8">
        <w:rPr>
          <w:rFonts w:eastAsia="標楷體" w:hAnsi="標楷體"/>
          <w:sz w:val="20"/>
        </w:rPr>
        <w:t>學年度第一次教務會議通過</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100.10.27</w:t>
      </w:r>
      <w:r w:rsidRPr="002220B8">
        <w:rPr>
          <w:rFonts w:eastAsia="標楷體" w:hAnsi="標楷體"/>
          <w:sz w:val="20"/>
        </w:rPr>
        <w:t>高醫教字第</w:t>
      </w:r>
      <w:r w:rsidRPr="002220B8">
        <w:rPr>
          <w:rFonts w:eastAsia="標楷體"/>
          <w:sz w:val="20"/>
        </w:rPr>
        <w:t>1001103269</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101.04.03</w:t>
      </w:r>
      <w:r w:rsidRPr="002220B8">
        <w:rPr>
          <w:rFonts w:eastAsia="標楷體" w:hAnsi="標楷體"/>
          <w:sz w:val="20"/>
        </w:rPr>
        <w:t>一</w:t>
      </w:r>
      <w:r w:rsidRPr="002220B8">
        <w:rPr>
          <w:rFonts w:eastAsia="標楷體"/>
          <w:sz w:val="20"/>
        </w:rPr>
        <w:t>OO</w:t>
      </w:r>
      <w:r w:rsidRPr="002220B8">
        <w:rPr>
          <w:rFonts w:eastAsia="標楷體" w:hAnsi="標楷體"/>
          <w:sz w:val="20"/>
        </w:rPr>
        <w:t>學年度第五次教務會議通過</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101.04.18</w:t>
      </w:r>
      <w:r w:rsidRPr="002220B8">
        <w:rPr>
          <w:rFonts w:eastAsia="標楷體" w:hAnsi="標楷體"/>
          <w:sz w:val="20"/>
        </w:rPr>
        <w:t>高醫教字第</w:t>
      </w:r>
      <w:r w:rsidRPr="002220B8">
        <w:rPr>
          <w:rFonts w:eastAsia="標楷體"/>
          <w:sz w:val="20"/>
        </w:rPr>
        <w:t>1011101070</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101.10.05</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一學年度第一次教務會議通過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101.11.19</w:t>
      </w:r>
      <w:r w:rsidRPr="002220B8">
        <w:rPr>
          <w:rFonts w:eastAsia="標楷體" w:hAnsi="標楷體"/>
          <w:kern w:val="0"/>
          <w:sz w:val="20"/>
        </w:rPr>
        <w:t>高醫教字第</w:t>
      </w:r>
      <w:r w:rsidRPr="002220B8">
        <w:rPr>
          <w:rFonts w:eastAsia="標楷體"/>
          <w:kern w:val="0"/>
          <w:sz w:val="20"/>
        </w:rPr>
        <w:t>1011103153</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102.01.24</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一學年度第三次教務會議通過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102.04.10</w:t>
      </w:r>
      <w:r w:rsidRPr="002220B8">
        <w:rPr>
          <w:rFonts w:eastAsia="標楷體" w:hAnsi="標楷體"/>
          <w:kern w:val="0"/>
          <w:sz w:val="20"/>
        </w:rPr>
        <w:t>高醫教字第</w:t>
      </w:r>
      <w:r w:rsidRPr="002220B8">
        <w:rPr>
          <w:rFonts w:eastAsia="標楷體"/>
          <w:kern w:val="0"/>
          <w:sz w:val="20"/>
        </w:rPr>
        <w:t>1021101003</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103.04.09</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二學年度第五次教務會議通過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103.05.02</w:t>
      </w:r>
      <w:r w:rsidRPr="002220B8">
        <w:rPr>
          <w:rFonts w:eastAsia="標楷體" w:hAnsi="標楷體"/>
          <w:kern w:val="0"/>
          <w:sz w:val="20"/>
        </w:rPr>
        <w:t>高醫教字第</w:t>
      </w:r>
      <w:r w:rsidRPr="002220B8">
        <w:rPr>
          <w:rFonts w:eastAsia="標楷體"/>
          <w:kern w:val="0"/>
          <w:sz w:val="20"/>
        </w:rPr>
        <w:t>1031101361</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104.02.16</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三學年度第三次教務會議通過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104.04.20</w:t>
      </w:r>
      <w:r w:rsidRPr="002220B8">
        <w:rPr>
          <w:rFonts w:eastAsia="標楷體" w:hAnsi="標楷體"/>
          <w:kern w:val="0"/>
          <w:sz w:val="20"/>
        </w:rPr>
        <w:t>高醫教字第</w:t>
      </w:r>
      <w:r w:rsidRPr="002220B8">
        <w:rPr>
          <w:rFonts w:eastAsia="標楷體"/>
          <w:kern w:val="0"/>
          <w:sz w:val="20"/>
        </w:rPr>
        <w:t>1041101158</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105.02.19</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四學年度第三次教務會議通過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105.05.20</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四學年度第五次教務會議通過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105.07.25</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四學年度第六次教務會議通過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105.09.08</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五學年度第一次教務會議通過</w:t>
      </w:r>
    </w:p>
    <w:p w:rsidR="00BE336C" w:rsidRDefault="00BE336C" w:rsidP="00BE336C">
      <w:pPr>
        <w:spacing w:line="240" w:lineRule="exact"/>
        <w:ind w:firstLineChars="2906" w:firstLine="5812"/>
        <w:rPr>
          <w:rFonts w:eastAsia="標楷體" w:hAnsi="標楷體"/>
          <w:sz w:val="20"/>
        </w:rPr>
      </w:pPr>
      <w:r w:rsidRPr="002220B8">
        <w:rPr>
          <w:rFonts w:eastAsia="標楷體"/>
          <w:sz w:val="20"/>
        </w:rPr>
        <w:t>106.01.06</w:t>
      </w:r>
      <w:r w:rsidRPr="002220B8">
        <w:rPr>
          <w:rFonts w:eastAsia="標楷體" w:hAnsi="標楷體"/>
          <w:sz w:val="20"/>
        </w:rPr>
        <w:t>一</w:t>
      </w:r>
      <w:r w:rsidRPr="002220B8">
        <w:rPr>
          <w:rFonts w:eastAsia="標楷體"/>
          <w:sz w:val="20"/>
        </w:rPr>
        <w:t>O</w:t>
      </w:r>
      <w:r w:rsidRPr="002220B8">
        <w:rPr>
          <w:rFonts w:eastAsia="標楷體" w:hAnsi="標楷體"/>
          <w:sz w:val="20"/>
        </w:rPr>
        <w:t>五學年度第三次教務會議通過</w:t>
      </w:r>
    </w:p>
    <w:p w:rsidR="004A4D86" w:rsidRPr="002220B8" w:rsidRDefault="004A4D86" w:rsidP="00BE336C">
      <w:pPr>
        <w:spacing w:line="240" w:lineRule="exact"/>
        <w:ind w:firstLineChars="2906" w:firstLine="5812"/>
        <w:rPr>
          <w:rFonts w:eastAsia="標楷體"/>
          <w:kern w:val="0"/>
          <w:sz w:val="20"/>
        </w:rPr>
      </w:pPr>
      <w:r>
        <w:rPr>
          <w:rFonts w:eastAsia="標楷體"/>
          <w:sz w:val="20"/>
        </w:rPr>
        <w:t>106.0</w:t>
      </w:r>
      <w:r>
        <w:rPr>
          <w:rFonts w:eastAsia="標楷體" w:hint="eastAsia"/>
          <w:sz w:val="20"/>
        </w:rPr>
        <w:t>9</w:t>
      </w:r>
      <w:r w:rsidRPr="002220B8">
        <w:rPr>
          <w:rFonts w:eastAsia="標楷體"/>
          <w:sz w:val="20"/>
        </w:rPr>
        <w:t>.</w:t>
      </w:r>
      <w:r>
        <w:rPr>
          <w:rFonts w:eastAsia="標楷體" w:hint="eastAsia"/>
          <w:sz w:val="20"/>
        </w:rPr>
        <w:t>25</w:t>
      </w:r>
      <w:r w:rsidRPr="002220B8">
        <w:rPr>
          <w:rFonts w:eastAsia="標楷體" w:hAnsi="標楷體"/>
          <w:sz w:val="20"/>
        </w:rPr>
        <w:t>一</w:t>
      </w:r>
      <w:r w:rsidRPr="002220B8">
        <w:rPr>
          <w:rFonts w:eastAsia="標楷體"/>
          <w:sz w:val="20"/>
        </w:rPr>
        <w:t>O</w:t>
      </w:r>
      <w:r>
        <w:rPr>
          <w:rFonts w:eastAsia="標楷體" w:hAnsi="標楷體" w:hint="eastAsia"/>
          <w:sz w:val="20"/>
        </w:rPr>
        <w:t>六</w:t>
      </w:r>
      <w:r>
        <w:rPr>
          <w:rFonts w:eastAsia="標楷體" w:hAnsi="標楷體"/>
          <w:sz w:val="20"/>
        </w:rPr>
        <w:t>學年度第</w:t>
      </w:r>
      <w:r>
        <w:rPr>
          <w:rFonts w:eastAsia="標楷體" w:hAnsi="標楷體" w:hint="eastAsia"/>
          <w:sz w:val="20"/>
        </w:rPr>
        <w:t>一</w:t>
      </w:r>
      <w:r w:rsidRPr="002220B8">
        <w:rPr>
          <w:rFonts w:eastAsia="標楷體" w:hAnsi="標楷體"/>
          <w:sz w:val="20"/>
        </w:rPr>
        <w:t>次教務會議通過</w:t>
      </w:r>
    </w:p>
    <w:p w:rsidR="00BE336C" w:rsidRDefault="00D17B81" w:rsidP="00D17B81">
      <w:pPr>
        <w:spacing w:line="240" w:lineRule="exact"/>
        <w:ind w:firstLineChars="2906" w:firstLine="5812"/>
        <w:rPr>
          <w:rFonts w:eastAsia="標楷體" w:hAnsi="標楷體"/>
          <w:sz w:val="20"/>
        </w:rPr>
      </w:pPr>
      <w:r>
        <w:rPr>
          <w:rFonts w:eastAsia="標楷體"/>
          <w:sz w:val="20"/>
        </w:rPr>
        <w:t>10</w:t>
      </w:r>
      <w:r>
        <w:rPr>
          <w:rFonts w:eastAsia="標楷體" w:hint="eastAsia"/>
          <w:sz w:val="20"/>
        </w:rPr>
        <w:t>8</w:t>
      </w:r>
      <w:r>
        <w:rPr>
          <w:rFonts w:eastAsia="標楷體"/>
          <w:sz w:val="20"/>
        </w:rPr>
        <w:t>.0</w:t>
      </w:r>
      <w:r>
        <w:rPr>
          <w:rFonts w:eastAsia="標楷體" w:hint="eastAsia"/>
          <w:sz w:val="20"/>
        </w:rPr>
        <w:t>6</w:t>
      </w:r>
      <w:r w:rsidRPr="002220B8">
        <w:rPr>
          <w:rFonts w:eastAsia="標楷體"/>
          <w:sz w:val="20"/>
        </w:rPr>
        <w:t>.</w:t>
      </w:r>
      <w:r>
        <w:rPr>
          <w:rFonts w:eastAsia="標楷體" w:hint="eastAsia"/>
          <w:sz w:val="20"/>
        </w:rPr>
        <w:t>12</w:t>
      </w:r>
      <w:r w:rsidRPr="002220B8">
        <w:rPr>
          <w:rFonts w:eastAsia="標楷體" w:hAnsi="標楷體"/>
          <w:sz w:val="20"/>
        </w:rPr>
        <w:t>一</w:t>
      </w:r>
      <w:r w:rsidRPr="002220B8">
        <w:rPr>
          <w:rFonts w:eastAsia="標楷體"/>
          <w:sz w:val="20"/>
        </w:rPr>
        <w:t>O</w:t>
      </w:r>
      <w:r>
        <w:rPr>
          <w:rFonts w:eastAsia="標楷體" w:hint="eastAsia"/>
          <w:sz w:val="20"/>
        </w:rPr>
        <w:t>七</w:t>
      </w:r>
      <w:r>
        <w:rPr>
          <w:rFonts w:eastAsia="標楷體" w:hAnsi="標楷體"/>
          <w:sz w:val="20"/>
        </w:rPr>
        <w:t>學年度第</w:t>
      </w:r>
      <w:r>
        <w:rPr>
          <w:rFonts w:eastAsia="標楷體" w:hAnsi="標楷體" w:hint="eastAsia"/>
          <w:sz w:val="20"/>
        </w:rPr>
        <w:t>三</w:t>
      </w:r>
      <w:r w:rsidRPr="002220B8">
        <w:rPr>
          <w:rFonts w:eastAsia="標楷體" w:hAnsi="標楷體"/>
          <w:sz w:val="20"/>
        </w:rPr>
        <w:t>次</w:t>
      </w:r>
      <w:r>
        <w:rPr>
          <w:rFonts w:eastAsia="標楷體" w:hAnsi="標楷體" w:hint="eastAsia"/>
          <w:sz w:val="20"/>
        </w:rPr>
        <w:t>臨時</w:t>
      </w:r>
      <w:r w:rsidRPr="002220B8">
        <w:rPr>
          <w:rFonts w:eastAsia="標楷體" w:hAnsi="標楷體"/>
          <w:sz w:val="20"/>
        </w:rPr>
        <w:t>教務會議通過</w:t>
      </w:r>
    </w:p>
    <w:p w:rsidR="009C30A2" w:rsidRPr="00D17B81" w:rsidRDefault="009C30A2" w:rsidP="009C30A2">
      <w:pPr>
        <w:spacing w:afterLines="50" w:after="180" w:line="240" w:lineRule="exact"/>
        <w:ind w:firstLineChars="2906" w:firstLine="5812"/>
        <w:rPr>
          <w:rFonts w:eastAsia="標楷體"/>
          <w:kern w:val="0"/>
          <w:sz w:val="20"/>
        </w:rPr>
      </w:pPr>
      <w:r>
        <w:rPr>
          <w:rFonts w:eastAsia="標楷體" w:hAnsi="標楷體" w:hint="eastAsia"/>
          <w:sz w:val="20"/>
        </w:rPr>
        <w:t>108.07.10</w:t>
      </w:r>
      <w:r w:rsidRPr="002220B8">
        <w:rPr>
          <w:rFonts w:eastAsia="標楷體" w:hAnsi="標楷體"/>
          <w:kern w:val="0"/>
          <w:sz w:val="20"/>
        </w:rPr>
        <w:t>高醫教字第</w:t>
      </w:r>
      <w:r>
        <w:rPr>
          <w:rFonts w:eastAsia="標楷體"/>
          <w:kern w:val="0"/>
          <w:sz w:val="20"/>
        </w:rPr>
        <w:t>1081102222</w:t>
      </w:r>
      <w:r w:rsidRPr="002220B8">
        <w:rPr>
          <w:rFonts w:eastAsia="標楷體" w:hAnsi="標楷體"/>
          <w:kern w:val="0"/>
          <w:sz w:val="20"/>
        </w:rPr>
        <w:t>號函公布</w:t>
      </w:r>
    </w:p>
    <w:tbl>
      <w:tblPr>
        <w:tblW w:w="10490" w:type="dxa"/>
        <w:tblInd w:w="-34" w:type="dxa"/>
        <w:tblLayout w:type="fixed"/>
        <w:tblLook w:val="01E0" w:firstRow="1" w:lastRow="1" w:firstColumn="1" w:lastColumn="1" w:noHBand="0" w:noVBand="0"/>
      </w:tblPr>
      <w:tblGrid>
        <w:gridCol w:w="1276"/>
        <w:gridCol w:w="9214"/>
      </w:tblGrid>
      <w:tr w:rsidR="00BE336C" w:rsidRPr="00226ED8" w:rsidTr="00487122">
        <w:trPr>
          <w:trHeight w:val="391"/>
        </w:trPr>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第一條</w:t>
            </w:r>
          </w:p>
        </w:tc>
        <w:tc>
          <w:tcPr>
            <w:tcW w:w="9214" w:type="dxa"/>
          </w:tcPr>
          <w:p w:rsidR="00BE336C" w:rsidRPr="00226ED8" w:rsidRDefault="00BE336C" w:rsidP="0005399E">
            <w:pPr>
              <w:ind w:left="10" w:right="24" w:hanging="10"/>
              <w:rPr>
                <w:rFonts w:eastAsia="標楷體"/>
                <w:color w:val="000000"/>
              </w:rPr>
            </w:pPr>
            <w:r w:rsidRPr="00226ED8">
              <w:rPr>
                <w:rFonts w:eastAsia="標楷體"/>
                <w:color w:val="000000"/>
              </w:rPr>
              <w:t>高雄醫學大學（以下簡稱本校）為提昇博士班研究生水準，依據本校「研究生學位考試辦法」第三條第二款規定，訂定本準則。</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第二條</w:t>
            </w:r>
          </w:p>
        </w:tc>
        <w:tc>
          <w:tcPr>
            <w:tcW w:w="9214" w:type="dxa"/>
          </w:tcPr>
          <w:p w:rsidR="00BE336C" w:rsidRPr="00226ED8" w:rsidRDefault="00BE336C" w:rsidP="0005399E">
            <w:pPr>
              <w:rPr>
                <w:rFonts w:eastAsia="標楷體"/>
                <w:color w:val="000000"/>
              </w:rPr>
            </w:pPr>
            <w:r w:rsidRPr="00226ED8">
              <w:rPr>
                <w:rFonts w:eastAsia="標楷體"/>
                <w:color w:val="000000"/>
              </w:rPr>
              <w:t>博士班研究生須於提出學位論文考試時，通過下列一項之英文檢定：</w:t>
            </w:r>
          </w:p>
          <w:p w:rsidR="00BE336C" w:rsidRPr="00226ED8" w:rsidRDefault="00BE336C" w:rsidP="00226ED8">
            <w:pPr>
              <w:ind w:left="403" w:hangingChars="168" w:hanging="403"/>
              <w:rPr>
                <w:rFonts w:eastAsia="標楷體"/>
                <w:color w:val="000000"/>
              </w:rPr>
            </w:pPr>
            <w:r w:rsidRPr="00226ED8">
              <w:rPr>
                <w:rFonts w:eastAsia="標楷體"/>
                <w:color w:val="000000"/>
              </w:rPr>
              <w:t>一、</w:t>
            </w:r>
            <w:r w:rsidRPr="00226ED8">
              <w:rPr>
                <w:rFonts w:eastAsia="標楷體"/>
                <w:color w:val="000000"/>
              </w:rPr>
              <w:t>100</w:t>
            </w:r>
            <w:r w:rsidRPr="00226ED8">
              <w:rPr>
                <w:rFonts w:eastAsia="標楷體"/>
                <w:color w:val="000000"/>
              </w:rPr>
              <w:t>學年度</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前入學：</w:t>
            </w:r>
          </w:p>
          <w:p w:rsidR="00BE336C" w:rsidRPr="00226ED8" w:rsidRDefault="00BE336C" w:rsidP="0005399E">
            <w:pPr>
              <w:numPr>
                <w:ilvl w:val="0"/>
                <w:numId w:val="1"/>
              </w:numPr>
              <w:ind w:left="968" w:hanging="509"/>
              <w:jc w:val="both"/>
              <w:rPr>
                <w:rFonts w:eastAsia="標楷體"/>
                <w:color w:val="000000"/>
              </w:rPr>
            </w:pPr>
            <w:r w:rsidRPr="00226ED8">
              <w:rPr>
                <w:rFonts w:eastAsia="標楷體"/>
                <w:color w:val="000000"/>
              </w:rPr>
              <w:t>托福測驗成績</w:t>
            </w:r>
            <w:r w:rsidRPr="00226ED8">
              <w:rPr>
                <w:rFonts w:eastAsia="標楷體"/>
                <w:color w:val="000000"/>
              </w:rPr>
              <w:t>(TOEFL)</w:t>
            </w:r>
            <w:r w:rsidRPr="00226ED8">
              <w:rPr>
                <w:rFonts w:eastAsia="標楷體"/>
                <w:color w:val="000000"/>
              </w:rPr>
              <w:t>：托福紙筆測驗</w:t>
            </w:r>
            <w:r w:rsidRPr="00226ED8">
              <w:rPr>
                <w:rFonts w:eastAsia="標楷體"/>
                <w:color w:val="000000"/>
              </w:rPr>
              <w:t>(ITP)500</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以上或托福電腦測驗</w:t>
            </w:r>
            <w:r w:rsidRPr="00226ED8">
              <w:rPr>
                <w:rFonts w:eastAsia="標楷體"/>
                <w:color w:val="000000"/>
              </w:rPr>
              <w:t>(CBT) 173</w:t>
            </w:r>
            <w:r w:rsidRPr="00226ED8">
              <w:rPr>
                <w:rFonts w:eastAsia="標楷體"/>
                <w:color w:val="000000"/>
              </w:rPr>
              <w:t>分（含）以上或托福網路測驗</w:t>
            </w:r>
            <w:r w:rsidRPr="00226ED8">
              <w:rPr>
                <w:rFonts w:eastAsia="標楷體"/>
                <w:color w:val="000000"/>
              </w:rPr>
              <w:t>(IBT) 61</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r w:rsidRPr="00226ED8">
              <w:rPr>
                <w:rFonts w:eastAsia="標楷體"/>
                <w:color w:val="000000"/>
              </w:rPr>
              <w:t xml:space="preserve"> </w:t>
            </w:r>
          </w:p>
          <w:p w:rsidR="00BE336C" w:rsidRPr="00226ED8" w:rsidRDefault="00BE336C" w:rsidP="0005399E">
            <w:pPr>
              <w:numPr>
                <w:ilvl w:val="0"/>
                <w:numId w:val="1"/>
              </w:numPr>
              <w:ind w:left="968" w:hanging="509"/>
              <w:jc w:val="both"/>
              <w:rPr>
                <w:rFonts w:eastAsia="標楷體"/>
                <w:color w:val="000000"/>
              </w:rPr>
            </w:pPr>
            <w:r w:rsidRPr="00226ED8">
              <w:rPr>
                <w:rFonts w:eastAsia="標楷體"/>
                <w:color w:val="000000"/>
              </w:rPr>
              <w:t>全民英檢中高級初試及格。</w:t>
            </w:r>
          </w:p>
          <w:p w:rsidR="00BE336C" w:rsidRPr="00226ED8" w:rsidRDefault="00BE336C" w:rsidP="0005399E">
            <w:pPr>
              <w:numPr>
                <w:ilvl w:val="0"/>
                <w:numId w:val="1"/>
              </w:numPr>
              <w:ind w:left="968" w:hanging="509"/>
              <w:jc w:val="both"/>
              <w:rPr>
                <w:rFonts w:eastAsia="標楷體"/>
                <w:color w:val="000000"/>
              </w:rPr>
            </w:pPr>
            <w:r w:rsidRPr="00226ED8">
              <w:rPr>
                <w:rFonts w:eastAsia="標楷體"/>
                <w:color w:val="000000"/>
              </w:rPr>
              <w:t>多益</w:t>
            </w:r>
            <w:r w:rsidRPr="00226ED8">
              <w:rPr>
                <w:rFonts w:eastAsia="標楷體"/>
                <w:color w:val="000000"/>
              </w:rPr>
              <w:t>(TOEIC) 600</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05399E">
            <w:pPr>
              <w:numPr>
                <w:ilvl w:val="0"/>
                <w:numId w:val="1"/>
              </w:numPr>
              <w:ind w:left="968" w:hanging="509"/>
              <w:jc w:val="both"/>
              <w:rPr>
                <w:rFonts w:eastAsia="標楷體"/>
                <w:color w:val="000000"/>
              </w:rPr>
            </w:pPr>
            <w:r w:rsidRPr="00226ED8">
              <w:rPr>
                <w:rFonts w:eastAsia="標楷體"/>
                <w:color w:val="000000"/>
              </w:rPr>
              <w:t>雅思</w:t>
            </w:r>
            <w:r w:rsidRPr="00226ED8">
              <w:rPr>
                <w:rFonts w:eastAsia="標楷體"/>
                <w:color w:val="000000"/>
              </w:rPr>
              <w:t>(IELTS) 4.5</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05399E">
            <w:pPr>
              <w:rPr>
                <w:rFonts w:eastAsia="標楷體"/>
                <w:color w:val="000000"/>
              </w:rPr>
            </w:pPr>
            <w:r w:rsidRPr="00226ED8">
              <w:rPr>
                <w:rFonts w:eastAsia="標楷體"/>
                <w:color w:val="000000"/>
              </w:rPr>
              <w:t>二、</w:t>
            </w:r>
            <w:r w:rsidRPr="00226ED8">
              <w:rPr>
                <w:rFonts w:eastAsia="標楷體"/>
                <w:color w:val="000000"/>
              </w:rPr>
              <w:t>101</w:t>
            </w:r>
            <w:r w:rsidRPr="00226ED8">
              <w:rPr>
                <w:rFonts w:eastAsia="標楷體"/>
                <w:color w:val="000000"/>
              </w:rPr>
              <w:t>學年度起至</w:t>
            </w:r>
            <w:r w:rsidRPr="00226ED8">
              <w:rPr>
                <w:rFonts w:eastAsia="標楷體"/>
                <w:color w:val="000000"/>
              </w:rPr>
              <w:t>105</w:t>
            </w:r>
            <w:r w:rsidRPr="00226ED8">
              <w:rPr>
                <w:rFonts w:eastAsia="標楷體"/>
                <w:color w:val="000000"/>
              </w:rPr>
              <w:t>學年度入學新生適用：</w:t>
            </w:r>
          </w:p>
          <w:p w:rsidR="00BE336C" w:rsidRPr="00226ED8" w:rsidRDefault="00BE336C" w:rsidP="0005399E">
            <w:pPr>
              <w:numPr>
                <w:ilvl w:val="0"/>
                <w:numId w:val="2"/>
              </w:numPr>
              <w:ind w:left="968" w:hanging="509"/>
              <w:jc w:val="both"/>
              <w:rPr>
                <w:rFonts w:eastAsia="標楷體"/>
                <w:color w:val="000000"/>
              </w:rPr>
            </w:pPr>
            <w:r w:rsidRPr="00226ED8">
              <w:rPr>
                <w:rFonts w:eastAsia="標楷體"/>
                <w:color w:val="000000"/>
              </w:rPr>
              <w:t>托福測驗成績</w:t>
            </w:r>
            <w:r w:rsidRPr="00226ED8">
              <w:rPr>
                <w:rFonts w:eastAsia="標楷體"/>
                <w:color w:val="000000"/>
              </w:rPr>
              <w:t>(TOEFL)</w:t>
            </w:r>
            <w:r w:rsidRPr="00226ED8">
              <w:rPr>
                <w:rFonts w:eastAsia="標楷體"/>
                <w:color w:val="000000"/>
              </w:rPr>
              <w:t>：托福紙筆測驗</w:t>
            </w:r>
            <w:r w:rsidRPr="00226ED8">
              <w:rPr>
                <w:rFonts w:eastAsia="標楷體"/>
                <w:color w:val="000000"/>
              </w:rPr>
              <w:t>(ITP)500</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以上或托福電腦測驗</w:t>
            </w:r>
            <w:r w:rsidRPr="00226ED8">
              <w:rPr>
                <w:rFonts w:eastAsia="標楷體"/>
                <w:color w:val="000000"/>
              </w:rPr>
              <w:t>(CBT) 193</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以上或托福網路測驗</w:t>
            </w:r>
            <w:r w:rsidRPr="00226ED8">
              <w:rPr>
                <w:rFonts w:eastAsia="標楷體"/>
                <w:color w:val="000000"/>
              </w:rPr>
              <w:t>(IBT) 68</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05399E">
            <w:pPr>
              <w:numPr>
                <w:ilvl w:val="0"/>
                <w:numId w:val="2"/>
              </w:numPr>
              <w:ind w:left="968" w:hanging="509"/>
              <w:jc w:val="both"/>
              <w:rPr>
                <w:rFonts w:eastAsia="標楷體"/>
                <w:color w:val="000000"/>
              </w:rPr>
            </w:pPr>
            <w:r w:rsidRPr="00226ED8">
              <w:rPr>
                <w:rFonts w:eastAsia="標楷體"/>
                <w:color w:val="000000"/>
              </w:rPr>
              <w:t>全民英檢中高級初試及格。</w:t>
            </w:r>
          </w:p>
          <w:p w:rsidR="00BE336C" w:rsidRPr="00226ED8" w:rsidRDefault="00BE336C" w:rsidP="0005399E">
            <w:pPr>
              <w:numPr>
                <w:ilvl w:val="0"/>
                <w:numId w:val="2"/>
              </w:numPr>
              <w:ind w:left="968" w:hanging="509"/>
              <w:jc w:val="both"/>
              <w:rPr>
                <w:rFonts w:eastAsia="標楷體"/>
                <w:color w:val="000000"/>
              </w:rPr>
            </w:pPr>
            <w:r w:rsidRPr="00226ED8">
              <w:rPr>
                <w:rFonts w:eastAsia="標楷體"/>
                <w:color w:val="000000"/>
              </w:rPr>
              <w:t>多益</w:t>
            </w:r>
            <w:r w:rsidRPr="00226ED8">
              <w:rPr>
                <w:rFonts w:eastAsia="標楷體"/>
                <w:color w:val="000000"/>
              </w:rPr>
              <w:t>(TOEIC)600</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05399E">
            <w:pPr>
              <w:numPr>
                <w:ilvl w:val="0"/>
                <w:numId w:val="2"/>
              </w:numPr>
              <w:ind w:left="968" w:hanging="509"/>
              <w:jc w:val="both"/>
              <w:rPr>
                <w:rFonts w:eastAsia="標楷體"/>
                <w:color w:val="000000"/>
              </w:rPr>
            </w:pPr>
            <w:r w:rsidRPr="00226ED8">
              <w:rPr>
                <w:rFonts w:eastAsia="標楷體"/>
                <w:color w:val="000000"/>
              </w:rPr>
              <w:t>雅思</w:t>
            </w:r>
            <w:r w:rsidRPr="00226ED8">
              <w:rPr>
                <w:rFonts w:eastAsia="標楷體"/>
                <w:color w:val="000000"/>
              </w:rPr>
              <w:t>(IELTS) 5.5</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r w:rsidRPr="00226ED8">
              <w:rPr>
                <w:rFonts w:eastAsia="標楷體"/>
                <w:color w:val="000000"/>
              </w:rPr>
              <w:t xml:space="preserve"> </w:t>
            </w:r>
          </w:p>
          <w:p w:rsidR="00BE336C" w:rsidRPr="00226ED8" w:rsidRDefault="00BE336C" w:rsidP="00BE336C">
            <w:pPr>
              <w:ind w:left="437" w:hangingChars="182" w:hanging="437"/>
              <w:rPr>
                <w:rFonts w:eastAsia="標楷體"/>
                <w:color w:val="000000"/>
              </w:rPr>
            </w:pPr>
            <w:r w:rsidRPr="00226ED8">
              <w:rPr>
                <w:rFonts w:eastAsia="標楷體"/>
                <w:color w:val="000000"/>
              </w:rPr>
              <w:t>三、</w:t>
            </w:r>
            <w:r w:rsidRPr="00226ED8">
              <w:rPr>
                <w:rFonts w:eastAsia="標楷體"/>
                <w:color w:val="000000"/>
              </w:rPr>
              <w:t>106</w:t>
            </w:r>
            <w:r w:rsidRPr="00226ED8">
              <w:rPr>
                <w:rFonts w:eastAsia="標楷體"/>
                <w:color w:val="000000"/>
              </w:rPr>
              <w:t>學年度起入學新生適用：應符合本校英文能力檢定之規定，其標準由各系</w:t>
            </w:r>
            <w:r w:rsidRPr="00226ED8">
              <w:rPr>
                <w:rFonts w:eastAsia="標楷體"/>
                <w:color w:val="000000"/>
              </w:rPr>
              <w:lastRenderedPageBreak/>
              <w:t>所、學位學程另訂之，且應於招生簡章與課程科目學分表中明訂。</w:t>
            </w:r>
          </w:p>
          <w:p w:rsidR="00BE336C" w:rsidRPr="00226ED8" w:rsidRDefault="00BE336C" w:rsidP="0005399E">
            <w:pPr>
              <w:jc w:val="both"/>
              <w:rPr>
                <w:rFonts w:eastAsia="標楷體"/>
                <w:color w:val="000000"/>
              </w:rPr>
            </w:pPr>
            <w:r w:rsidRPr="00226ED8">
              <w:rPr>
                <w:rFonts w:eastAsia="標楷體"/>
                <w:color w:val="000000"/>
              </w:rPr>
              <w:t>在校期間已參加過英檢考試，且考試成績未符合第一項英文能力檢定者，經修習本校語言與文化中心開設之進修英文課程，並考試通過者，視同符合。但各系所、學位學程有更嚴格規範者，從其規定，並於課程科目學分表中明訂。</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lastRenderedPageBreak/>
              <w:t>第三條</w:t>
            </w:r>
          </w:p>
        </w:tc>
        <w:tc>
          <w:tcPr>
            <w:tcW w:w="9214" w:type="dxa"/>
          </w:tcPr>
          <w:p w:rsidR="00BE336C" w:rsidRPr="00226ED8" w:rsidRDefault="00BE336C" w:rsidP="0005399E">
            <w:pPr>
              <w:pStyle w:val="HTML"/>
              <w:tabs>
                <w:tab w:val="clear" w:pos="5496"/>
                <w:tab w:val="left" w:pos="5704"/>
              </w:tabs>
              <w:ind w:rightChars="-45" w:right="-108"/>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醫學研究所博士班研究生申請學位論文考試資格如下：</w:t>
            </w:r>
          </w:p>
          <w:p w:rsidR="00BE336C" w:rsidRPr="00226ED8"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93</w:t>
            </w:r>
            <w:r w:rsidRPr="00226ED8">
              <w:rPr>
                <w:rFonts w:ascii="Times New Roman" w:eastAsia="標楷體" w:hAnsi="Times New Roman"/>
                <w:color w:val="000000"/>
                <w:lang w:val="en-US" w:eastAsia="zh-TW"/>
              </w:rPr>
              <w:t>學年度前入學之博士班研究生，須符合下列條件之一：</w:t>
            </w:r>
          </w:p>
          <w:p w:rsidR="00BE336C" w:rsidRPr="00226ED8" w:rsidRDefault="00BE336C" w:rsidP="0005399E">
            <w:pPr>
              <w:numPr>
                <w:ilvl w:val="0"/>
                <w:numId w:val="4"/>
              </w:numPr>
              <w:ind w:left="1180" w:hanging="579"/>
              <w:jc w:val="both"/>
              <w:rPr>
                <w:rFonts w:eastAsia="標楷體"/>
                <w:color w:val="000000"/>
              </w:rPr>
            </w:pPr>
            <w:r w:rsidRPr="00226ED8">
              <w:rPr>
                <w:rFonts w:eastAsia="標楷體" w:hint="eastAsia"/>
                <w:color w:val="000000"/>
              </w:rPr>
              <w:t>2</w:t>
            </w:r>
            <w:r w:rsidRPr="00226ED8">
              <w:rPr>
                <w:rFonts w:eastAsia="標楷體"/>
                <w:color w:val="000000"/>
              </w:rPr>
              <w:t>篇原著論文：須在就讀博士課程期間完成且均為博士論文之一部份；其中至少</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的期刊。</w:t>
            </w:r>
          </w:p>
          <w:p w:rsidR="00BE336C" w:rsidRPr="00226ED8" w:rsidRDefault="00BE336C" w:rsidP="0005399E">
            <w:pPr>
              <w:numPr>
                <w:ilvl w:val="0"/>
                <w:numId w:val="4"/>
              </w:numPr>
              <w:ind w:left="1168" w:hanging="567"/>
              <w:jc w:val="both"/>
              <w:rPr>
                <w:rFonts w:eastAsia="標楷體"/>
                <w:color w:val="000000"/>
              </w:rPr>
            </w:pPr>
            <w:r w:rsidRPr="00226ED8">
              <w:rPr>
                <w:rFonts w:eastAsia="標楷體" w:hint="eastAsia"/>
                <w:color w:val="000000"/>
              </w:rPr>
              <w:t>1</w:t>
            </w:r>
            <w:r w:rsidRPr="00226ED8">
              <w:rPr>
                <w:rFonts w:eastAsia="標楷體"/>
                <w:color w:val="000000"/>
              </w:rPr>
              <w:t>篇原著論文：須以第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I.F.1.5</w:t>
            </w:r>
            <w:r w:rsidRPr="00226ED8">
              <w:rPr>
                <w:rFonts w:eastAsia="標楷體"/>
                <w:color w:val="000000"/>
              </w:rPr>
              <w:t>以上或該學門相關領域排名前百分之四十以內之期刊。</w:t>
            </w:r>
          </w:p>
          <w:p w:rsidR="00BE336C" w:rsidRPr="00226ED8"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93</w:t>
            </w:r>
            <w:r w:rsidRPr="00226ED8">
              <w:rPr>
                <w:rFonts w:ascii="Times New Roman" w:eastAsia="標楷體" w:hAnsi="Times New Roman"/>
                <w:color w:val="000000"/>
                <w:lang w:val="en-US" w:eastAsia="zh-TW"/>
              </w:rPr>
              <w:t>學年度起至</w:t>
            </w:r>
            <w:r w:rsidRPr="00226ED8">
              <w:rPr>
                <w:rFonts w:ascii="Times New Roman" w:eastAsia="標楷體" w:hAnsi="Times New Roman"/>
                <w:color w:val="000000"/>
                <w:lang w:val="en-US" w:eastAsia="zh-TW"/>
              </w:rPr>
              <w:t>94</w:t>
            </w:r>
            <w:r w:rsidRPr="00226ED8">
              <w:rPr>
                <w:rFonts w:ascii="Times New Roman" w:eastAsia="標楷體" w:hAnsi="Times New Roman"/>
                <w:color w:val="000000"/>
                <w:lang w:val="en-US" w:eastAsia="zh-TW"/>
              </w:rPr>
              <w:t>學年度入學之博士班研究生：提出</w:t>
            </w:r>
            <w:r w:rsidRPr="00226ED8">
              <w:rPr>
                <w:rFonts w:ascii="Times New Roman" w:eastAsia="標楷體" w:hAnsi="Times New Roman" w:hint="eastAsia"/>
                <w:color w:val="000000"/>
                <w:lang w:val="en-US" w:eastAsia="zh-TW"/>
              </w:rPr>
              <w:t>2</w:t>
            </w:r>
            <w:r w:rsidRPr="00226ED8">
              <w:rPr>
                <w:rFonts w:ascii="Times New Roman" w:eastAsia="標楷體" w:hAnsi="Times New Roman"/>
                <w:color w:val="000000"/>
                <w:lang w:val="en-US" w:eastAsia="zh-TW"/>
              </w:rPr>
              <w:t>篇原著論文，須在就讀博士課程期間完成且均為博士論文之一部分，並符合下列條件之一：</w:t>
            </w:r>
          </w:p>
          <w:p w:rsidR="00BE336C" w:rsidRPr="00226ED8" w:rsidRDefault="00BE336C" w:rsidP="0005399E">
            <w:pPr>
              <w:numPr>
                <w:ilvl w:val="0"/>
                <w:numId w:val="5"/>
              </w:numPr>
              <w:ind w:left="1138" w:hanging="537"/>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1.5(</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以上或該學門相關領域排名前百分之四十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05399E">
            <w:pPr>
              <w:numPr>
                <w:ilvl w:val="0"/>
                <w:numId w:val="5"/>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6.0(</w:t>
            </w:r>
            <w:r w:rsidRPr="00226ED8">
              <w:rPr>
                <w:rFonts w:eastAsia="標楷體"/>
                <w:color w:val="000000"/>
              </w:rPr>
              <w:t>含</w:t>
            </w:r>
            <w:r w:rsidRPr="00226ED8">
              <w:rPr>
                <w:rFonts w:eastAsia="標楷體"/>
                <w:color w:val="000000"/>
              </w:rPr>
              <w:t>)</w:t>
            </w:r>
            <w:r w:rsidRPr="00226ED8">
              <w:rPr>
                <w:rFonts w:eastAsia="標楷體"/>
                <w:color w:val="000000"/>
              </w:rPr>
              <w:t>以上之期刊，另一篇發表於其他任何期刊。</w:t>
            </w:r>
          </w:p>
          <w:p w:rsidR="00BE336C" w:rsidRPr="00226ED8"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95</w:t>
            </w:r>
            <w:r w:rsidRPr="00226ED8">
              <w:rPr>
                <w:rFonts w:ascii="Times New Roman" w:eastAsia="標楷體" w:hAnsi="Times New Roman"/>
                <w:color w:val="000000"/>
                <w:lang w:val="en-US" w:eastAsia="zh-TW"/>
              </w:rPr>
              <w:t>學年度起入學之博士班研究生：提出</w:t>
            </w:r>
            <w:r w:rsidRPr="00226ED8">
              <w:rPr>
                <w:rFonts w:ascii="Times New Roman" w:eastAsia="標楷體" w:hAnsi="Times New Roman" w:hint="eastAsia"/>
                <w:color w:val="000000"/>
                <w:lang w:val="en-US" w:eastAsia="zh-TW"/>
              </w:rPr>
              <w:t>2</w:t>
            </w:r>
            <w:r w:rsidRPr="00226ED8">
              <w:rPr>
                <w:rFonts w:ascii="Times New Roman" w:eastAsia="標楷體" w:hAnsi="Times New Roman"/>
                <w:color w:val="000000"/>
                <w:lang w:val="en-US" w:eastAsia="zh-TW"/>
              </w:rPr>
              <w:t>篇原著論文，須在就讀博士課程期間完成且均為博士論文之一部分，並符合下列條件之一：</w:t>
            </w:r>
          </w:p>
          <w:p w:rsidR="00BE336C" w:rsidRPr="00226ED8" w:rsidRDefault="00BE336C" w:rsidP="0005399E">
            <w:pPr>
              <w:numPr>
                <w:ilvl w:val="0"/>
                <w:numId w:val="6"/>
              </w:numPr>
              <w:ind w:left="1110" w:hanging="504"/>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2.0(</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05399E">
            <w:pPr>
              <w:numPr>
                <w:ilvl w:val="0"/>
                <w:numId w:val="6"/>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05399E">
            <w:pPr>
              <w:ind w:left="10" w:right="24" w:hanging="10"/>
              <w:rPr>
                <w:rFonts w:eastAsia="標楷體"/>
                <w:color w:val="000000"/>
              </w:rPr>
            </w:pPr>
            <w:r w:rsidRPr="00226ED8">
              <w:rPr>
                <w:rFonts w:eastAsia="標楷體"/>
                <w:color w:val="000000"/>
              </w:rPr>
              <w:t>自</w:t>
            </w:r>
            <w:r w:rsidRPr="00226ED8">
              <w:rPr>
                <w:rFonts w:eastAsia="標楷體"/>
                <w:color w:val="000000"/>
              </w:rPr>
              <w:t>95</w:t>
            </w:r>
            <w:r w:rsidRPr="00226ED8">
              <w:rPr>
                <w:rFonts w:eastAsia="標楷體"/>
                <w:color w:val="000000"/>
              </w:rPr>
              <w:t>學年度以後，博士班學生入學未滿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第四條</w:t>
            </w:r>
          </w:p>
        </w:tc>
        <w:tc>
          <w:tcPr>
            <w:tcW w:w="9214" w:type="dxa"/>
          </w:tcPr>
          <w:p w:rsidR="00BE336C" w:rsidRPr="00226ED8" w:rsidRDefault="00BE336C" w:rsidP="0005399E">
            <w:pPr>
              <w:ind w:left="10" w:right="24" w:hanging="10"/>
              <w:rPr>
                <w:rFonts w:eastAsia="標楷體"/>
                <w:color w:val="000000"/>
              </w:rPr>
            </w:pPr>
            <w:r w:rsidRPr="00226ED8">
              <w:rPr>
                <w:rFonts w:eastAsia="標楷體"/>
                <w:color w:val="000000"/>
              </w:rPr>
              <w:t>臨床醫學研究所博士班研究生申請學位論文考試資格如下：</w:t>
            </w:r>
          </w:p>
          <w:p w:rsidR="00BE336C" w:rsidRPr="00226ED8"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論文初稿經指導教授初審通過。</w:t>
            </w:r>
          </w:p>
          <w:p w:rsidR="00BE336C" w:rsidRPr="00226ED8"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畢業時需提出</w:t>
            </w:r>
            <w:r w:rsidRPr="00226ED8">
              <w:rPr>
                <w:rFonts w:ascii="Times New Roman" w:eastAsia="標楷體" w:hAnsi="Calibri" w:hint="eastAsia"/>
                <w:color w:val="000000"/>
                <w:kern w:val="2"/>
                <w:lang w:val="en-US" w:eastAsia="zh-TW"/>
              </w:rPr>
              <w:t>2</w:t>
            </w:r>
            <w:r w:rsidRPr="00226ED8">
              <w:rPr>
                <w:rFonts w:ascii="Times New Roman" w:eastAsia="標楷體" w:hAnsi="Times New Roman"/>
                <w:color w:val="000000"/>
                <w:lang w:val="en-US" w:eastAsia="zh-TW"/>
              </w:rPr>
              <w:t>篇原著期刊論文，須在就讀博士課程期間完成且均為博士論文之一部分，並符合下列條件之一：</w:t>
            </w:r>
          </w:p>
          <w:p w:rsidR="00BE336C" w:rsidRPr="00226ED8" w:rsidRDefault="00BE336C" w:rsidP="00226ED8">
            <w:pPr>
              <w:pStyle w:val="HTML"/>
              <w:tabs>
                <w:tab w:val="clear" w:pos="916"/>
                <w:tab w:val="left" w:pos="601"/>
              </w:tabs>
              <w:ind w:firstLineChars="250" w:firstLine="600"/>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97</w:t>
            </w:r>
            <w:r w:rsidRPr="00226ED8">
              <w:rPr>
                <w:rFonts w:ascii="Times New Roman" w:eastAsia="標楷體" w:hAnsi="Times New Roman"/>
                <w:color w:val="000000"/>
                <w:lang w:val="en-US" w:eastAsia="zh-TW"/>
              </w:rPr>
              <w:t>學年度起至</w:t>
            </w:r>
            <w:r w:rsidRPr="00226ED8">
              <w:rPr>
                <w:rFonts w:ascii="Times New Roman" w:eastAsia="標楷體" w:hAnsi="Times New Roman"/>
                <w:color w:val="000000"/>
                <w:lang w:val="en-US" w:eastAsia="zh-TW"/>
              </w:rPr>
              <w:t>101</w:t>
            </w:r>
            <w:r w:rsidRPr="00226ED8">
              <w:rPr>
                <w:rFonts w:ascii="Times New Roman" w:eastAsia="標楷體" w:hAnsi="Times New Roman"/>
                <w:color w:val="000000"/>
                <w:lang w:val="en-US" w:eastAsia="zh-TW"/>
              </w:rPr>
              <w:t>學年度入學之博士班研究生：</w:t>
            </w:r>
          </w:p>
          <w:p w:rsidR="00BE336C" w:rsidRPr="00226ED8" w:rsidRDefault="00BE336C" w:rsidP="0005399E">
            <w:pPr>
              <w:numPr>
                <w:ilvl w:val="0"/>
                <w:numId w:val="8"/>
              </w:numPr>
              <w:ind w:left="1152" w:hanging="551"/>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w:t>
            </w:r>
            <w:r w:rsidRPr="00226ED8">
              <w:rPr>
                <w:rFonts w:eastAsia="標楷體"/>
                <w:color w:val="000000"/>
              </w:rPr>
              <w:t>(</w:t>
            </w:r>
            <w:r w:rsidRPr="00226ED8">
              <w:rPr>
                <w:rFonts w:eastAsia="標楷體"/>
                <w:color w:val="000000"/>
              </w:rPr>
              <w:t>含接受發表證明</w:t>
            </w:r>
            <w:r w:rsidRPr="00226ED8">
              <w:rPr>
                <w:rFonts w:eastAsia="標楷體"/>
                <w:color w:val="000000"/>
              </w:rPr>
              <w:t>)</w:t>
            </w:r>
            <w:r w:rsidRPr="00226ED8">
              <w:rPr>
                <w:rFonts w:eastAsia="標楷體"/>
                <w:color w:val="000000"/>
              </w:rPr>
              <w:t>，其</w:t>
            </w:r>
            <w:r w:rsidRPr="00226ED8">
              <w:rPr>
                <w:rFonts w:eastAsia="標楷體"/>
                <w:color w:val="000000"/>
              </w:rPr>
              <w:t>Impact Factor(</w:t>
            </w:r>
            <w:r w:rsidRPr="00226ED8">
              <w:rPr>
                <w:rFonts w:eastAsia="標楷體"/>
                <w:color w:val="000000"/>
              </w:rPr>
              <w:t>簡稱</w:t>
            </w:r>
            <w:r w:rsidRPr="00226ED8">
              <w:rPr>
                <w:rFonts w:eastAsia="標楷體"/>
                <w:color w:val="000000"/>
              </w:rPr>
              <w:t>I.F.) 3.0 (</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以上或該學門相關領域排名前百分之二十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r w:rsidRPr="00226ED8">
              <w:rPr>
                <w:rFonts w:eastAsia="標楷體"/>
                <w:color w:val="000000"/>
              </w:rPr>
              <w:t xml:space="preserve"> </w:t>
            </w:r>
          </w:p>
          <w:p w:rsidR="00BE336C" w:rsidRPr="00226ED8" w:rsidRDefault="00BE336C" w:rsidP="0005399E">
            <w:pPr>
              <w:numPr>
                <w:ilvl w:val="0"/>
                <w:numId w:val="8"/>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226ED8">
            <w:pPr>
              <w:pStyle w:val="HTML"/>
              <w:tabs>
                <w:tab w:val="clear" w:pos="916"/>
                <w:tab w:val="left" w:pos="601"/>
              </w:tabs>
              <w:ind w:firstLineChars="250" w:firstLine="600"/>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102</w:t>
            </w:r>
            <w:r w:rsidRPr="00226ED8">
              <w:rPr>
                <w:rFonts w:ascii="Times New Roman" w:eastAsia="標楷體" w:hAnsi="Times New Roman"/>
                <w:color w:val="000000"/>
                <w:lang w:val="en-US" w:eastAsia="zh-TW"/>
              </w:rPr>
              <w:t>學年度起入學之博士班研究生：</w:t>
            </w:r>
          </w:p>
          <w:p w:rsidR="00BE336C" w:rsidRPr="00226ED8" w:rsidRDefault="00BE336C" w:rsidP="0005399E">
            <w:pPr>
              <w:numPr>
                <w:ilvl w:val="0"/>
                <w:numId w:val="9"/>
              </w:numPr>
              <w:ind w:left="1152" w:hanging="551"/>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w:t>
            </w:r>
            <w:r w:rsidRPr="00226ED8">
              <w:rPr>
                <w:rFonts w:eastAsia="標楷體"/>
                <w:color w:val="000000"/>
              </w:rPr>
              <w:t>(</w:t>
            </w:r>
            <w:r w:rsidRPr="00226ED8">
              <w:rPr>
                <w:rFonts w:eastAsia="標楷體"/>
                <w:color w:val="000000"/>
              </w:rPr>
              <w:t>含接受發表證明</w:t>
            </w:r>
            <w:r w:rsidRPr="00226ED8">
              <w:rPr>
                <w:rFonts w:eastAsia="標楷體"/>
                <w:color w:val="000000"/>
              </w:rPr>
              <w:t>)</w:t>
            </w:r>
            <w:r w:rsidRPr="00226ED8">
              <w:rPr>
                <w:rFonts w:eastAsia="標楷體"/>
                <w:color w:val="000000"/>
              </w:rPr>
              <w:t>，其</w:t>
            </w:r>
            <w:r w:rsidRPr="00226ED8">
              <w:rPr>
                <w:rFonts w:eastAsia="標楷體"/>
                <w:color w:val="000000"/>
              </w:rPr>
              <w:t>Impact Factor(</w:t>
            </w:r>
            <w:r w:rsidRPr="00226ED8">
              <w:rPr>
                <w:rFonts w:eastAsia="標楷體"/>
                <w:color w:val="000000"/>
              </w:rPr>
              <w:t>簡稱</w:t>
            </w:r>
            <w:r w:rsidRPr="00226ED8">
              <w:rPr>
                <w:rFonts w:eastAsia="標楷體"/>
                <w:color w:val="000000"/>
              </w:rPr>
              <w:t>I.F.) 2.0 (</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r w:rsidRPr="00226ED8">
              <w:rPr>
                <w:rFonts w:eastAsia="標楷體"/>
                <w:color w:val="000000"/>
              </w:rPr>
              <w:t xml:space="preserve"> </w:t>
            </w:r>
          </w:p>
          <w:p w:rsidR="00BE336C" w:rsidRPr="00226ED8" w:rsidRDefault="00BE336C" w:rsidP="0005399E">
            <w:pPr>
              <w:numPr>
                <w:ilvl w:val="0"/>
                <w:numId w:val="9"/>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05399E">
            <w:pPr>
              <w:pStyle w:val="HTML"/>
              <w:numPr>
                <w:ilvl w:val="0"/>
                <w:numId w:val="7"/>
              </w:numPr>
              <w:tabs>
                <w:tab w:val="clear" w:pos="916"/>
                <w:tab w:val="left" w:pos="538"/>
              </w:tabs>
              <w:ind w:left="528" w:right="24" w:hanging="49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學生若要在</w:t>
            </w:r>
            <w:r w:rsidRPr="00226ED8">
              <w:rPr>
                <w:rFonts w:ascii="Times New Roman" w:eastAsia="標楷體" w:hAnsi="Times New Roman" w:hint="eastAsia"/>
                <w:color w:val="000000"/>
                <w:lang w:val="en-US" w:eastAsia="zh-TW"/>
              </w:rPr>
              <w:t>3</w:t>
            </w:r>
            <w:r w:rsidRPr="00226ED8">
              <w:rPr>
                <w:rFonts w:ascii="Times New Roman" w:eastAsia="標楷體" w:hAnsi="Times New Roman"/>
                <w:color w:val="000000"/>
                <w:lang w:val="en-US" w:eastAsia="zh-TW"/>
              </w:rPr>
              <w:t>年內畢業</w:t>
            </w:r>
            <w:r w:rsidRPr="00226ED8">
              <w:rPr>
                <w:rFonts w:ascii="Times New Roman" w:eastAsia="標楷體" w:hAnsi="Times New Roman"/>
                <w:color w:val="000000"/>
                <w:lang w:val="en-US" w:eastAsia="zh-TW"/>
              </w:rPr>
              <w:t>(</w:t>
            </w:r>
            <w:r w:rsidRPr="00226ED8">
              <w:rPr>
                <w:rFonts w:ascii="Times New Roman" w:eastAsia="標楷體" w:hAnsi="Times New Roman"/>
                <w:color w:val="000000"/>
                <w:lang w:val="en-US" w:eastAsia="zh-TW"/>
              </w:rPr>
              <w:t>在合乎本校修業年限之下</w:t>
            </w:r>
            <w:r w:rsidRPr="00226ED8">
              <w:rPr>
                <w:rFonts w:ascii="Times New Roman" w:eastAsia="標楷體" w:hAnsi="Times New Roman"/>
                <w:color w:val="000000"/>
                <w:lang w:val="en-US" w:eastAsia="zh-TW"/>
              </w:rPr>
              <w:t>)</w:t>
            </w:r>
            <w:r w:rsidRPr="00226ED8">
              <w:rPr>
                <w:rFonts w:ascii="Times New Roman" w:eastAsia="標楷體" w:hAnsi="Times New Roman"/>
                <w:color w:val="000000"/>
                <w:lang w:val="en-US" w:eastAsia="zh-TW"/>
              </w:rPr>
              <w:t>，需有</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篇論文發表的期刊</w:t>
            </w:r>
            <w:r w:rsidRPr="00226ED8">
              <w:rPr>
                <w:rFonts w:ascii="Times New Roman" w:eastAsia="標楷體" w:hAnsi="Times New Roman"/>
                <w:color w:val="000000"/>
                <w:lang w:val="en-US" w:eastAsia="zh-TW"/>
              </w:rPr>
              <w:t>I.F.</w:t>
            </w:r>
            <w:r w:rsidRPr="00226ED8">
              <w:rPr>
                <w:rFonts w:ascii="Times New Roman" w:eastAsia="標楷體" w:hAnsi="Times New Roman"/>
                <w:color w:val="000000"/>
                <w:lang w:val="en-US" w:eastAsia="zh-TW"/>
              </w:rPr>
              <w:t>在</w:t>
            </w:r>
            <w:r w:rsidRPr="00226ED8">
              <w:rPr>
                <w:rFonts w:ascii="Times New Roman" w:eastAsia="標楷體" w:hAnsi="Times New Roman"/>
                <w:color w:val="000000"/>
                <w:lang w:val="en-US" w:eastAsia="zh-TW"/>
              </w:rPr>
              <w:t>6.0</w:t>
            </w:r>
            <w:r w:rsidRPr="00226ED8">
              <w:rPr>
                <w:rFonts w:ascii="Times New Roman" w:eastAsia="標楷體" w:hAnsi="Times New Roman"/>
                <w:color w:val="000000"/>
                <w:lang w:val="en-US" w:eastAsia="zh-TW"/>
              </w:rPr>
              <w:t>以上。</w:t>
            </w:r>
          </w:p>
          <w:p w:rsidR="00BE336C" w:rsidRPr="00226ED8"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發表論文時，本所單位需為第</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順位，且其中</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篇指導教授須為通訊作者。</w:t>
            </w:r>
          </w:p>
        </w:tc>
      </w:tr>
      <w:tr w:rsidR="00BE336C" w:rsidRPr="00226ED8" w:rsidTr="00487122">
        <w:tc>
          <w:tcPr>
            <w:tcW w:w="1276" w:type="dxa"/>
          </w:tcPr>
          <w:p w:rsidR="00BE336C" w:rsidRPr="00226ED8" w:rsidRDefault="00BE336C" w:rsidP="0005399E">
            <w:pPr>
              <w:ind w:left="480" w:hanging="480"/>
              <w:rPr>
                <w:rFonts w:eastAsia="標楷體"/>
                <w:color w:val="000000"/>
              </w:rPr>
            </w:pPr>
            <w:r w:rsidRPr="00226ED8">
              <w:rPr>
                <w:rFonts w:eastAsia="標楷體"/>
                <w:color w:val="000000"/>
              </w:rPr>
              <w:t>第五條</w:t>
            </w:r>
          </w:p>
        </w:tc>
        <w:tc>
          <w:tcPr>
            <w:tcW w:w="9214" w:type="dxa"/>
          </w:tcPr>
          <w:p w:rsidR="00BE336C" w:rsidRPr="00226ED8" w:rsidRDefault="00BE336C" w:rsidP="0005399E">
            <w:pPr>
              <w:autoSpaceDE w:val="0"/>
              <w:autoSpaceDN w:val="0"/>
              <w:adjustRightInd w:val="0"/>
              <w:jc w:val="both"/>
              <w:rPr>
                <w:rFonts w:eastAsia="標楷體"/>
                <w:color w:val="000000"/>
              </w:rPr>
            </w:pPr>
            <w:r w:rsidRPr="00226ED8">
              <w:rPr>
                <w:rFonts w:eastAsia="標楷體"/>
                <w:color w:val="000000"/>
              </w:rPr>
              <w:t>轉譯醫學博士學位學程博士班研究生申請學位論文考試資格如下：</w:t>
            </w:r>
          </w:p>
          <w:p w:rsidR="00BE336C" w:rsidRPr="00226ED8" w:rsidRDefault="00BE336C" w:rsidP="0005399E">
            <w:pPr>
              <w:numPr>
                <w:ilvl w:val="0"/>
                <w:numId w:val="10"/>
              </w:numPr>
              <w:autoSpaceDE w:val="0"/>
              <w:autoSpaceDN w:val="0"/>
              <w:adjustRightInd w:val="0"/>
              <w:ind w:left="601" w:hanging="601"/>
              <w:jc w:val="both"/>
              <w:rPr>
                <w:rFonts w:eastAsia="標楷體"/>
                <w:color w:val="000000"/>
              </w:rPr>
            </w:pPr>
            <w:r w:rsidRPr="00226ED8">
              <w:rPr>
                <w:rFonts w:eastAsia="標楷體"/>
                <w:color w:val="000000"/>
              </w:rPr>
              <w:lastRenderedPageBreak/>
              <w:t>博士研究生需先通過資格考核，並以第</w:t>
            </w:r>
            <w:r w:rsidRPr="00226ED8">
              <w:rPr>
                <w:rFonts w:eastAsia="標楷體" w:hint="eastAsia"/>
                <w:color w:val="000000"/>
              </w:rPr>
              <w:t>1</w:t>
            </w:r>
            <w:r w:rsidRPr="00226ED8">
              <w:rPr>
                <w:rFonts w:eastAsia="標楷體"/>
                <w:color w:val="000000"/>
              </w:rPr>
              <w:t>作者發表或已被接受</w:t>
            </w:r>
            <w:r w:rsidRPr="00226ED8">
              <w:rPr>
                <w:rFonts w:eastAsia="標楷體"/>
                <w:color w:val="000000"/>
              </w:rPr>
              <w:t>SCI</w:t>
            </w:r>
            <w:r w:rsidRPr="00226ED8">
              <w:rPr>
                <w:rFonts w:eastAsia="標楷體"/>
                <w:color w:val="000000"/>
              </w:rPr>
              <w:t>或</w:t>
            </w:r>
            <w:r w:rsidRPr="00226ED8">
              <w:rPr>
                <w:rFonts w:eastAsia="標楷體"/>
                <w:color w:val="000000"/>
              </w:rPr>
              <w:t>EI</w:t>
            </w:r>
            <w:r w:rsidRPr="00226ED8">
              <w:rPr>
                <w:rFonts w:eastAsia="標楷體"/>
                <w:color w:val="000000"/>
              </w:rPr>
              <w:t>論文，經指導教授同意後，始得申請博士學位考試。</w:t>
            </w:r>
          </w:p>
          <w:p w:rsidR="00BE336C" w:rsidRPr="00226ED8" w:rsidRDefault="00BE336C" w:rsidP="0005399E">
            <w:pPr>
              <w:numPr>
                <w:ilvl w:val="0"/>
                <w:numId w:val="10"/>
              </w:numPr>
              <w:autoSpaceDE w:val="0"/>
              <w:autoSpaceDN w:val="0"/>
              <w:adjustRightInd w:val="0"/>
              <w:ind w:left="617" w:hanging="617"/>
              <w:jc w:val="both"/>
              <w:rPr>
                <w:rFonts w:eastAsia="標楷體"/>
                <w:color w:val="000000"/>
              </w:rPr>
            </w:pPr>
            <w:r w:rsidRPr="00226ED8">
              <w:rPr>
                <w:rFonts w:eastAsia="標楷體"/>
                <w:color w:val="000000"/>
              </w:rPr>
              <w:t>99</w:t>
            </w:r>
            <w:r w:rsidRPr="00226ED8">
              <w:rPr>
                <w:rFonts w:eastAsia="標楷體"/>
                <w:color w:val="000000"/>
              </w:rPr>
              <w:t>學年度起至</w:t>
            </w:r>
            <w:r w:rsidRPr="00226ED8">
              <w:rPr>
                <w:rFonts w:eastAsia="標楷體"/>
                <w:color w:val="000000"/>
              </w:rPr>
              <w:t>104</w:t>
            </w:r>
            <w:r w:rsidRPr="00226ED8">
              <w:rPr>
                <w:rFonts w:eastAsia="標楷體"/>
                <w:color w:val="000000"/>
              </w:rPr>
              <w:t>學年度入學之博士班研究生：提出</w:t>
            </w:r>
            <w:r w:rsidRPr="00226ED8">
              <w:rPr>
                <w:rFonts w:eastAsia="標楷體" w:hint="eastAsia"/>
                <w:color w:val="000000"/>
              </w:rPr>
              <w:t>2</w:t>
            </w:r>
            <w:r w:rsidRPr="00226ED8">
              <w:rPr>
                <w:rFonts w:eastAsia="標楷體"/>
                <w:color w:val="000000"/>
              </w:rPr>
              <w:t>篇原著論文，須在就讀博士課程期間完成且均為博士論文之一部分，並符合下列條件之一：</w:t>
            </w:r>
            <w:r w:rsidRPr="00226ED8">
              <w:rPr>
                <w:rFonts w:eastAsia="標楷體"/>
                <w:color w:val="000000"/>
              </w:rPr>
              <w:t xml:space="preserve"> </w:t>
            </w:r>
          </w:p>
          <w:p w:rsidR="00BE336C" w:rsidRPr="00226ED8" w:rsidRDefault="00BE336C" w:rsidP="0005399E">
            <w:pPr>
              <w:numPr>
                <w:ilvl w:val="0"/>
                <w:numId w:val="11"/>
              </w:numPr>
              <w:ind w:left="1168" w:right="24" w:hanging="567"/>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2.0(</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05399E">
            <w:pPr>
              <w:numPr>
                <w:ilvl w:val="0"/>
                <w:numId w:val="11"/>
              </w:numPr>
              <w:ind w:left="1184" w:right="24"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05399E">
            <w:pPr>
              <w:numPr>
                <w:ilvl w:val="0"/>
                <w:numId w:val="10"/>
              </w:numPr>
              <w:autoSpaceDE w:val="0"/>
              <w:autoSpaceDN w:val="0"/>
              <w:adjustRightInd w:val="0"/>
              <w:ind w:left="617" w:hanging="617"/>
              <w:jc w:val="both"/>
              <w:rPr>
                <w:rFonts w:eastAsia="標楷體"/>
                <w:color w:val="000000"/>
              </w:rPr>
            </w:pPr>
            <w:r w:rsidRPr="00226ED8">
              <w:rPr>
                <w:rFonts w:eastAsia="標楷體"/>
                <w:color w:val="000000"/>
              </w:rPr>
              <w:t>105</w:t>
            </w:r>
            <w:r w:rsidRPr="00226ED8">
              <w:rPr>
                <w:rFonts w:eastAsia="標楷體"/>
                <w:color w:val="000000"/>
              </w:rPr>
              <w:t>學年度起入學之博士班研究生：提出原著論文，須在就讀博士課程期間完成且均為博士論文之一部分，並符合下列條件之一：</w:t>
            </w:r>
          </w:p>
          <w:p w:rsidR="00BE336C" w:rsidRPr="00226ED8" w:rsidRDefault="00BE336C" w:rsidP="0005399E">
            <w:pPr>
              <w:numPr>
                <w:ilvl w:val="0"/>
                <w:numId w:val="12"/>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2.0(</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05399E">
            <w:pPr>
              <w:numPr>
                <w:ilvl w:val="0"/>
                <w:numId w:val="12"/>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05399E">
            <w:pPr>
              <w:numPr>
                <w:ilvl w:val="0"/>
                <w:numId w:val="12"/>
              </w:numPr>
              <w:ind w:left="1168" w:hanging="567"/>
              <w:jc w:val="both"/>
              <w:rPr>
                <w:rFonts w:eastAsia="標楷體"/>
                <w:color w:val="000000"/>
              </w:rPr>
            </w:pPr>
            <w:r w:rsidRPr="00226ED8">
              <w:rPr>
                <w:rFonts w:eastAsia="標楷體"/>
                <w:color w:val="000000"/>
              </w:rPr>
              <w:t>以第</w:t>
            </w:r>
            <w:r w:rsidRPr="00226ED8">
              <w:rPr>
                <w:rFonts w:eastAsia="標楷體" w:hint="eastAsia"/>
                <w:color w:val="000000"/>
              </w:rPr>
              <w:t>1</w:t>
            </w:r>
            <w:r w:rsidRPr="00226ED8">
              <w:rPr>
                <w:rFonts w:eastAsia="標楷體"/>
                <w:color w:val="000000"/>
              </w:rPr>
              <w:t>作者發表</w:t>
            </w:r>
            <w:r w:rsidRPr="00226ED8">
              <w:rPr>
                <w:rFonts w:eastAsia="標楷體"/>
                <w:color w:val="000000"/>
              </w:rPr>
              <w:t>SCI</w:t>
            </w:r>
            <w:r w:rsidRPr="00226ED8">
              <w:rPr>
                <w:rFonts w:eastAsia="標楷體"/>
                <w:color w:val="000000"/>
              </w:rPr>
              <w:t>、</w:t>
            </w:r>
            <w:r w:rsidRPr="00226ED8">
              <w:rPr>
                <w:rFonts w:eastAsia="標楷體"/>
                <w:color w:val="000000"/>
              </w:rPr>
              <w:t>SSCI</w:t>
            </w:r>
            <w:r w:rsidRPr="00226ED8">
              <w:rPr>
                <w:rFonts w:eastAsia="標楷體"/>
                <w:color w:val="000000"/>
              </w:rPr>
              <w:t>或</w:t>
            </w:r>
            <w:r w:rsidRPr="00226ED8">
              <w:rPr>
                <w:rFonts w:eastAsia="標楷體"/>
                <w:color w:val="000000"/>
              </w:rPr>
              <w:t>EI</w:t>
            </w:r>
            <w:r w:rsidRPr="00226ED8">
              <w:rPr>
                <w:rFonts w:eastAsia="標楷體"/>
                <w:color w:val="000000"/>
              </w:rPr>
              <w:t>論文</w:t>
            </w:r>
            <w:r w:rsidRPr="00226ED8">
              <w:rPr>
                <w:rFonts w:eastAsia="標楷體"/>
                <w:color w:val="000000"/>
              </w:rPr>
              <w:t>1</w:t>
            </w:r>
            <w:r w:rsidRPr="00226ED8">
              <w:rPr>
                <w:rFonts w:eastAsia="標楷體"/>
                <w:color w:val="000000"/>
              </w:rPr>
              <w:t>～</w:t>
            </w:r>
            <w:r w:rsidRPr="00226ED8">
              <w:rPr>
                <w:rFonts w:eastAsia="標楷體"/>
                <w:color w:val="000000"/>
              </w:rPr>
              <w:t>3</w:t>
            </w:r>
            <w:r w:rsidRPr="00226ED8">
              <w:rPr>
                <w:rFonts w:eastAsia="標楷體"/>
                <w:color w:val="000000"/>
              </w:rPr>
              <w:t>篇且累計</w:t>
            </w:r>
            <w:r w:rsidRPr="00226ED8">
              <w:rPr>
                <w:rFonts w:eastAsia="標楷體"/>
                <w:color w:val="000000"/>
              </w:rPr>
              <w:t>Impact factor</w:t>
            </w:r>
            <w:r w:rsidRPr="00226ED8">
              <w:rPr>
                <w:rFonts w:ascii="新細明體" w:hAnsi="新細明體" w:cs="新細明體" w:hint="eastAsia"/>
                <w:color w:val="000000"/>
              </w:rPr>
              <w:t>≧</w:t>
            </w:r>
            <w:r w:rsidRPr="00226ED8">
              <w:rPr>
                <w:rFonts w:eastAsia="標楷體"/>
                <w:color w:val="000000"/>
              </w:rPr>
              <w:t>6.0</w:t>
            </w:r>
            <w:r w:rsidRPr="00226ED8">
              <w:rPr>
                <w:rFonts w:eastAsia="標楷體"/>
                <w:color w:val="000000"/>
              </w:rPr>
              <w:t>，經指導教授同意後始得申請。</w:t>
            </w:r>
          </w:p>
          <w:p w:rsidR="00BE336C" w:rsidRPr="00226ED8" w:rsidRDefault="00BE336C" w:rsidP="0005399E">
            <w:pPr>
              <w:numPr>
                <w:ilvl w:val="0"/>
                <w:numId w:val="10"/>
              </w:numPr>
              <w:autoSpaceDE w:val="0"/>
              <w:autoSpaceDN w:val="0"/>
              <w:adjustRightInd w:val="0"/>
              <w:ind w:left="617" w:hanging="617"/>
              <w:jc w:val="both"/>
              <w:rPr>
                <w:rFonts w:eastAsia="標楷體"/>
                <w:color w:val="000000"/>
              </w:rPr>
            </w:pPr>
            <w:r w:rsidRPr="00226ED8">
              <w:rPr>
                <w:rFonts w:eastAsia="標楷體"/>
                <w:color w:val="000000"/>
              </w:rPr>
              <w:t>博士班學生入學未滿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lastRenderedPageBreak/>
              <w:t>第六條</w:t>
            </w:r>
          </w:p>
        </w:tc>
        <w:tc>
          <w:tcPr>
            <w:tcW w:w="9214" w:type="dxa"/>
          </w:tcPr>
          <w:p w:rsidR="00BE336C" w:rsidRPr="00226ED8" w:rsidRDefault="00BE336C" w:rsidP="0005399E">
            <w:pPr>
              <w:autoSpaceDE w:val="0"/>
              <w:autoSpaceDN w:val="0"/>
              <w:adjustRightInd w:val="0"/>
              <w:ind w:left="10" w:right="24" w:hanging="10"/>
              <w:jc w:val="both"/>
              <w:rPr>
                <w:rFonts w:eastAsia="標楷體"/>
                <w:color w:val="000000"/>
              </w:rPr>
            </w:pPr>
            <w:r w:rsidRPr="00226ED8">
              <w:rPr>
                <w:rFonts w:eastAsia="標楷體"/>
                <w:color w:val="000000"/>
              </w:rPr>
              <w:t>環境職業醫學博士學位學程博士班研究生申請學位論文考試資格如下：</w:t>
            </w:r>
          </w:p>
          <w:p w:rsidR="00BE336C" w:rsidRPr="00226ED8" w:rsidRDefault="00BE336C" w:rsidP="0005399E">
            <w:pPr>
              <w:numPr>
                <w:ilvl w:val="0"/>
                <w:numId w:val="13"/>
              </w:numPr>
              <w:autoSpaceDE w:val="0"/>
              <w:autoSpaceDN w:val="0"/>
              <w:adjustRightInd w:val="0"/>
              <w:ind w:left="601" w:hanging="601"/>
              <w:jc w:val="both"/>
              <w:rPr>
                <w:rFonts w:eastAsia="標楷體"/>
                <w:color w:val="000000"/>
              </w:rPr>
            </w:pPr>
            <w:r w:rsidRPr="00226ED8">
              <w:rPr>
                <w:rFonts w:eastAsia="標楷體"/>
                <w:color w:val="000000"/>
              </w:rPr>
              <w:t>博士研究生需通過資格考核，並以第</w:t>
            </w:r>
            <w:r w:rsidRPr="00226ED8">
              <w:rPr>
                <w:rFonts w:eastAsia="標楷體" w:hint="eastAsia"/>
                <w:color w:val="000000"/>
              </w:rPr>
              <w:t>1</w:t>
            </w:r>
            <w:r w:rsidRPr="00226ED8">
              <w:rPr>
                <w:rFonts w:eastAsia="標楷體"/>
                <w:color w:val="000000"/>
              </w:rPr>
              <w:t>作者發表</w:t>
            </w:r>
            <w:r w:rsidRPr="00226ED8">
              <w:rPr>
                <w:rFonts w:eastAsia="標楷體"/>
                <w:color w:val="000000"/>
              </w:rPr>
              <w:t>SCI</w:t>
            </w:r>
            <w:r w:rsidRPr="00226ED8">
              <w:rPr>
                <w:rFonts w:eastAsia="標楷體"/>
                <w:color w:val="000000"/>
              </w:rPr>
              <w:t>或</w:t>
            </w:r>
            <w:r w:rsidRPr="00226ED8">
              <w:rPr>
                <w:rFonts w:eastAsia="標楷體"/>
                <w:color w:val="000000"/>
              </w:rPr>
              <w:t>EI</w:t>
            </w:r>
            <w:r w:rsidRPr="00226ED8">
              <w:rPr>
                <w:rFonts w:eastAsia="標楷體"/>
                <w:color w:val="000000"/>
              </w:rPr>
              <w:t>論文</w:t>
            </w:r>
            <w:r w:rsidRPr="00226ED8">
              <w:rPr>
                <w:rFonts w:eastAsia="標楷體"/>
                <w:color w:val="000000"/>
              </w:rPr>
              <w:t>1</w:t>
            </w:r>
            <w:r w:rsidRPr="00226ED8">
              <w:rPr>
                <w:rFonts w:eastAsia="標楷體"/>
                <w:color w:val="000000"/>
              </w:rPr>
              <w:t>～</w:t>
            </w:r>
            <w:r w:rsidRPr="00226ED8">
              <w:rPr>
                <w:rFonts w:eastAsia="標楷體"/>
                <w:color w:val="000000"/>
              </w:rPr>
              <w:t>3</w:t>
            </w:r>
            <w:r w:rsidRPr="00226ED8">
              <w:rPr>
                <w:rFonts w:eastAsia="標楷體"/>
                <w:color w:val="000000"/>
              </w:rPr>
              <w:t>篇且累計</w:t>
            </w:r>
            <w:r w:rsidRPr="00226ED8">
              <w:rPr>
                <w:rFonts w:eastAsia="標楷體"/>
                <w:color w:val="000000"/>
              </w:rPr>
              <w:t>Impact factor</w:t>
            </w:r>
            <w:r w:rsidRPr="00226ED8">
              <w:rPr>
                <w:rFonts w:ascii="新細明體" w:hAnsi="新細明體" w:cs="新細明體" w:hint="eastAsia"/>
                <w:color w:val="000000"/>
              </w:rPr>
              <w:t>≧</w:t>
            </w:r>
            <w:r w:rsidRPr="00226ED8">
              <w:rPr>
                <w:rFonts w:eastAsia="標楷體"/>
                <w:color w:val="000000"/>
              </w:rPr>
              <w:t>6.0</w:t>
            </w:r>
            <w:r w:rsidRPr="00226ED8">
              <w:rPr>
                <w:rFonts w:eastAsia="標楷體"/>
                <w:color w:val="000000"/>
              </w:rPr>
              <w:t>，經指導教授同意及委員會認同推薦後，始得申請博士學位考試。</w:t>
            </w:r>
            <w:r w:rsidRPr="00226ED8">
              <w:rPr>
                <w:rFonts w:eastAsia="標楷體"/>
                <w:color w:val="000000"/>
              </w:rPr>
              <w:t xml:space="preserve"> </w:t>
            </w:r>
          </w:p>
          <w:p w:rsidR="00BE336C" w:rsidRPr="00226ED8" w:rsidRDefault="00BE336C" w:rsidP="0005399E">
            <w:pPr>
              <w:numPr>
                <w:ilvl w:val="0"/>
                <w:numId w:val="13"/>
              </w:numPr>
              <w:autoSpaceDE w:val="0"/>
              <w:autoSpaceDN w:val="0"/>
              <w:adjustRightInd w:val="0"/>
              <w:ind w:left="601" w:hanging="601"/>
              <w:jc w:val="both"/>
              <w:rPr>
                <w:rFonts w:eastAsia="標楷體"/>
                <w:color w:val="000000"/>
              </w:rPr>
            </w:pPr>
            <w:r w:rsidRPr="00226ED8">
              <w:rPr>
                <w:rFonts w:eastAsia="標楷體"/>
                <w:color w:val="000000"/>
              </w:rPr>
              <w:t>其畢業論文必須至少有</w:t>
            </w:r>
            <w:r w:rsidRPr="00226ED8">
              <w:rPr>
                <w:rFonts w:eastAsia="標楷體" w:hint="eastAsia"/>
                <w:color w:val="000000"/>
              </w:rPr>
              <w:t>1</w:t>
            </w:r>
            <w:r w:rsidRPr="00226ED8">
              <w:rPr>
                <w:rFonts w:eastAsia="標楷體"/>
                <w:color w:val="000000"/>
              </w:rPr>
              <w:t>篇</w:t>
            </w:r>
            <w:r w:rsidRPr="00226ED8">
              <w:rPr>
                <w:rFonts w:eastAsia="標楷體"/>
                <w:color w:val="000000"/>
              </w:rPr>
              <w:t>Corresponding Author</w:t>
            </w:r>
            <w:r w:rsidRPr="00226ED8">
              <w:rPr>
                <w:rFonts w:eastAsia="標楷體"/>
                <w:color w:val="000000"/>
              </w:rPr>
              <w:t>為國衛院主指導教授。</w:t>
            </w:r>
          </w:p>
          <w:p w:rsidR="00BE336C" w:rsidRPr="00226ED8" w:rsidRDefault="00BE336C" w:rsidP="0005399E">
            <w:pPr>
              <w:numPr>
                <w:ilvl w:val="0"/>
                <w:numId w:val="13"/>
              </w:numPr>
              <w:autoSpaceDE w:val="0"/>
              <w:autoSpaceDN w:val="0"/>
              <w:adjustRightInd w:val="0"/>
              <w:ind w:left="601" w:hanging="601"/>
              <w:jc w:val="both"/>
              <w:rPr>
                <w:rFonts w:eastAsia="標楷體"/>
                <w:color w:val="000000"/>
              </w:rPr>
            </w:pPr>
            <w:r w:rsidRPr="00226ED8">
              <w:rPr>
                <w:rFonts w:eastAsia="標楷體"/>
                <w:color w:val="000000"/>
              </w:rPr>
              <w:t>博士班學生入學未滿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tc>
      </w:tr>
      <w:tr w:rsidR="00BE336C" w:rsidRPr="00226ED8" w:rsidTr="00D968B6">
        <w:trPr>
          <w:trHeight w:val="5245"/>
        </w:trPr>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w:t>
            </w:r>
            <w:r w:rsidRPr="00226ED8">
              <w:rPr>
                <w:rFonts w:eastAsia="標楷體" w:hint="eastAsia"/>
                <w:color w:val="000000"/>
              </w:rPr>
              <w:t>七</w:t>
            </w:r>
            <w:r w:rsidRPr="00226ED8">
              <w:rPr>
                <w:rFonts w:eastAsia="標楷體"/>
                <w:color w:val="000000"/>
              </w:rPr>
              <w:t>條</w:t>
            </w:r>
          </w:p>
        </w:tc>
        <w:tc>
          <w:tcPr>
            <w:tcW w:w="9214" w:type="dxa"/>
          </w:tcPr>
          <w:p w:rsidR="00BE336C" w:rsidRPr="00226ED8" w:rsidRDefault="00BE336C" w:rsidP="0005399E">
            <w:pPr>
              <w:ind w:left="480" w:hanging="480"/>
              <w:jc w:val="both"/>
              <w:rPr>
                <w:rFonts w:eastAsia="標楷體"/>
                <w:color w:val="000000"/>
              </w:rPr>
            </w:pPr>
            <w:r w:rsidRPr="00226ED8">
              <w:rPr>
                <w:rFonts w:eastAsia="標楷體"/>
                <w:color w:val="000000"/>
              </w:rPr>
              <w:t>牙醫學系博士班研究生申請學位論文考試資格如下：</w:t>
            </w:r>
          </w:p>
          <w:p w:rsidR="00BE336C" w:rsidRPr="00226ED8" w:rsidRDefault="00BE336C" w:rsidP="0005399E">
            <w:pPr>
              <w:jc w:val="both"/>
              <w:rPr>
                <w:rFonts w:eastAsia="標楷體"/>
                <w:color w:val="000000"/>
                <w:kern w:val="0"/>
              </w:rPr>
            </w:pPr>
            <w:r w:rsidRPr="00226ED8">
              <w:rPr>
                <w:rFonts w:eastAsia="標楷體"/>
                <w:color w:val="000000"/>
                <w:kern w:val="0"/>
              </w:rPr>
              <w:t>一、</w:t>
            </w:r>
            <w:r w:rsidRPr="00226ED8">
              <w:rPr>
                <w:color w:val="000000"/>
                <w:kern w:val="0"/>
              </w:rPr>
              <w:t>「</w:t>
            </w:r>
            <w:r w:rsidRPr="00226ED8">
              <w:rPr>
                <w:rFonts w:eastAsia="標楷體"/>
                <w:color w:val="000000"/>
                <w:kern w:val="0"/>
              </w:rPr>
              <w:t>一般生</w:t>
            </w:r>
            <w:r w:rsidRPr="00226ED8">
              <w:rPr>
                <w:color w:val="000000"/>
                <w:kern w:val="0"/>
              </w:rPr>
              <w:t>」</w:t>
            </w:r>
            <w:r w:rsidRPr="00226ED8">
              <w:rPr>
                <w:rFonts w:eastAsia="標楷體"/>
                <w:color w:val="000000"/>
                <w:kern w:val="0"/>
              </w:rPr>
              <w:t>：</w:t>
            </w:r>
          </w:p>
          <w:p w:rsidR="00BE336C" w:rsidRPr="00226ED8" w:rsidRDefault="00BE336C" w:rsidP="00226ED8">
            <w:pPr>
              <w:tabs>
                <w:tab w:val="left" w:pos="1026"/>
              </w:tabs>
              <w:ind w:leftChars="132" w:left="1025" w:hangingChars="295" w:hanging="708"/>
              <w:jc w:val="both"/>
              <w:rPr>
                <w:rFonts w:eastAsia="標楷體"/>
                <w:color w:val="000000"/>
                <w:kern w:val="0"/>
              </w:rPr>
            </w:pPr>
            <w:r w:rsidRPr="00226ED8">
              <w:rPr>
                <w:rFonts w:eastAsia="標楷體"/>
                <w:color w:val="000000"/>
                <w:kern w:val="0"/>
              </w:rPr>
              <w:t>（一）</w:t>
            </w:r>
            <w:r w:rsidRPr="00226ED8">
              <w:rPr>
                <w:rFonts w:eastAsia="標楷體"/>
                <w:color w:val="000000"/>
                <w:kern w:val="0"/>
              </w:rPr>
              <w:t>95</w:t>
            </w:r>
            <w:r w:rsidRPr="00226ED8">
              <w:rPr>
                <w:rFonts w:eastAsia="標楷體"/>
                <w:color w:val="000000"/>
                <w:kern w:val="0"/>
              </w:rPr>
              <w:t>學年度前入學之博士班研究生，需符合下列資格之一：</w:t>
            </w:r>
          </w:p>
          <w:p w:rsidR="00BE336C" w:rsidRPr="00226ED8" w:rsidRDefault="00BE336C" w:rsidP="00477DD7">
            <w:pPr>
              <w:numPr>
                <w:ilvl w:val="0"/>
                <w:numId w:val="14"/>
              </w:numPr>
              <w:ind w:left="1404" w:hanging="378"/>
              <w:jc w:val="both"/>
              <w:rPr>
                <w:rFonts w:eastAsia="標楷體"/>
                <w:color w:val="000000"/>
                <w:kern w:val="0"/>
              </w:rPr>
            </w:pPr>
            <w:r w:rsidRPr="00226ED8">
              <w:rPr>
                <w:rFonts w:eastAsia="標楷體" w:hint="eastAsia"/>
                <w:color w:val="000000"/>
              </w:rPr>
              <w:t>2</w:t>
            </w:r>
            <w:r w:rsidRPr="00226ED8">
              <w:rPr>
                <w:rFonts w:eastAsia="標楷體"/>
                <w:color w:val="000000"/>
                <w:kern w:val="0"/>
              </w:rPr>
              <w:t>篇原著論文：須在就讀博士課程期間完成；其中至少</w:t>
            </w:r>
            <w:r w:rsidRPr="00226ED8">
              <w:rPr>
                <w:rFonts w:eastAsia="標楷體" w:hint="eastAsia"/>
                <w:color w:val="000000"/>
              </w:rPr>
              <w:t>1</w:t>
            </w:r>
            <w:r w:rsidRPr="00226ED8">
              <w:rPr>
                <w:rFonts w:eastAsia="標楷體"/>
                <w:color w:val="000000"/>
                <w:kern w:val="0"/>
              </w:rPr>
              <w:t>篇為博士論文之一部份且以第</w:t>
            </w:r>
            <w:r w:rsidRPr="00226ED8">
              <w:rPr>
                <w:rFonts w:eastAsia="標楷體" w:hint="eastAsia"/>
                <w:color w:val="000000"/>
              </w:rPr>
              <w:t>1</w:t>
            </w:r>
            <w:r w:rsidRPr="00226ED8">
              <w:rPr>
                <w:rFonts w:eastAsia="標楷體"/>
                <w:color w:val="000000"/>
                <w:kern w:val="0"/>
              </w:rPr>
              <w:t>作者發表於該所規定之</w:t>
            </w:r>
            <w:r w:rsidRPr="00226ED8">
              <w:rPr>
                <w:rFonts w:eastAsia="標楷體"/>
                <w:color w:val="000000"/>
                <w:kern w:val="0"/>
              </w:rPr>
              <w:t>SCI/SSCI</w:t>
            </w:r>
            <w:r w:rsidRPr="00226ED8">
              <w:rPr>
                <w:rFonts w:eastAsia="標楷體"/>
                <w:color w:val="000000"/>
                <w:kern w:val="0"/>
              </w:rPr>
              <w:t>的期刊。</w:t>
            </w:r>
          </w:p>
          <w:p w:rsidR="00BE336C" w:rsidRPr="00226ED8" w:rsidRDefault="00BE336C" w:rsidP="00477DD7">
            <w:pPr>
              <w:numPr>
                <w:ilvl w:val="0"/>
                <w:numId w:val="14"/>
              </w:numPr>
              <w:ind w:left="1432" w:hanging="406"/>
              <w:jc w:val="both"/>
              <w:rPr>
                <w:rFonts w:eastAsia="標楷體"/>
                <w:color w:val="000000"/>
                <w:kern w:val="0"/>
              </w:rPr>
            </w:pPr>
            <w:r w:rsidRPr="00226ED8">
              <w:rPr>
                <w:rFonts w:eastAsia="標楷體" w:hint="eastAsia"/>
                <w:color w:val="000000"/>
              </w:rPr>
              <w:t>1</w:t>
            </w:r>
            <w:r w:rsidRPr="00226ED8">
              <w:rPr>
                <w:rFonts w:eastAsia="標楷體"/>
                <w:color w:val="000000"/>
                <w:kern w:val="0"/>
              </w:rPr>
              <w:t>篇原著論文：須以第</w:t>
            </w:r>
            <w:r w:rsidRPr="00226ED8">
              <w:rPr>
                <w:rFonts w:eastAsia="標楷體" w:hint="eastAsia"/>
                <w:color w:val="000000"/>
              </w:rPr>
              <w:t>1</w:t>
            </w:r>
            <w:r w:rsidRPr="00226ED8">
              <w:rPr>
                <w:rFonts w:eastAsia="標楷體"/>
                <w:color w:val="000000"/>
                <w:kern w:val="0"/>
              </w:rPr>
              <w:t>作者發表於</w:t>
            </w:r>
            <w:r w:rsidRPr="00226ED8">
              <w:rPr>
                <w:rFonts w:eastAsia="標楷體"/>
                <w:color w:val="000000"/>
                <w:kern w:val="0"/>
              </w:rPr>
              <w:t>SCI/SSCI</w:t>
            </w:r>
            <w:r w:rsidRPr="00226ED8">
              <w:rPr>
                <w:rFonts w:eastAsia="標楷體"/>
                <w:color w:val="000000"/>
                <w:kern w:val="0"/>
              </w:rPr>
              <w:t>之</w:t>
            </w:r>
            <w:r w:rsidRPr="00226ED8">
              <w:rPr>
                <w:rFonts w:eastAsia="標楷體"/>
                <w:color w:val="000000"/>
                <w:kern w:val="0"/>
              </w:rPr>
              <w:t>I.F. 1.5</w:t>
            </w:r>
            <w:r w:rsidRPr="00226ED8">
              <w:rPr>
                <w:rFonts w:eastAsia="標楷體"/>
                <w:color w:val="000000"/>
                <w:kern w:val="0"/>
              </w:rPr>
              <w:t>以上或該學門相關領域排名前百分之四十以內之期刊。</w:t>
            </w:r>
          </w:p>
          <w:p w:rsidR="00BE336C" w:rsidRPr="00226ED8" w:rsidRDefault="00BE336C" w:rsidP="00226ED8">
            <w:pPr>
              <w:tabs>
                <w:tab w:val="left" w:pos="1026"/>
              </w:tabs>
              <w:ind w:leftChars="132" w:left="1025" w:hangingChars="295" w:hanging="708"/>
              <w:jc w:val="both"/>
              <w:rPr>
                <w:rFonts w:eastAsia="標楷體"/>
                <w:color w:val="000000"/>
                <w:kern w:val="0"/>
              </w:rPr>
            </w:pPr>
            <w:r w:rsidRPr="00226ED8">
              <w:rPr>
                <w:rFonts w:eastAsia="標楷體"/>
                <w:color w:val="000000"/>
                <w:kern w:val="0"/>
              </w:rPr>
              <w:t>（二）</w:t>
            </w:r>
            <w:r w:rsidRPr="00226ED8">
              <w:rPr>
                <w:rFonts w:eastAsia="標楷體"/>
                <w:color w:val="000000"/>
                <w:kern w:val="0"/>
              </w:rPr>
              <w:t>95</w:t>
            </w:r>
            <w:r w:rsidRPr="00226ED8">
              <w:rPr>
                <w:rFonts w:eastAsia="標楷體"/>
                <w:color w:val="000000"/>
                <w:kern w:val="0"/>
              </w:rPr>
              <w:t>學年度起至</w:t>
            </w:r>
            <w:r w:rsidRPr="00226ED8">
              <w:rPr>
                <w:rFonts w:eastAsia="標楷體"/>
                <w:color w:val="000000"/>
                <w:kern w:val="0"/>
              </w:rPr>
              <w:t>105</w:t>
            </w:r>
            <w:r w:rsidRPr="00226ED8">
              <w:rPr>
                <w:rFonts w:eastAsia="標楷體"/>
                <w:color w:val="000000"/>
                <w:kern w:val="0"/>
              </w:rPr>
              <w:t>學年度入學之博士班研究生，需符合下列資格之一：</w:t>
            </w:r>
          </w:p>
          <w:p w:rsidR="00BE336C" w:rsidRPr="00226ED8" w:rsidRDefault="00BE336C" w:rsidP="00477DD7">
            <w:pPr>
              <w:numPr>
                <w:ilvl w:val="0"/>
                <w:numId w:val="15"/>
              </w:numPr>
              <w:ind w:left="1418" w:hanging="392"/>
              <w:jc w:val="both"/>
              <w:rPr>
                <w:rFonts w:eastAsia="標楷體"/>
                <w:color w:val="000000"/>
                <w:kern w:val="0"/>
              </w:rPr>
            </w:pPr>
            <w:r w:rsidRPr="00226ED8">
              <w:rPr>
                <w:rFonts w:eastAsia="標楷體" w:hint="eastAsia"/>
                <w:color w:val="000000"/>
              </w:rPr>
              <w:t>2</w:t>
            </w:r>
            <w:r w:rsidRPr="00226ED8">
              <w:rPr>
                <w:rFonts w:eastAsia="標楷體"/>
                <w:color w:val="000000"/>
                <w:kern w:val="0"/>
              </w:rPr>
              <w:t>篇原著論文：須在就讀博士課程期間完成；其中至少</w:t>
            </w:r>
            <w:r w:rsidRPr="00226ED8">
              <w:rPr>
                <w:rFonts w:eastAsia="標楷體" w:hint="eastAsia"/>
                <w:color w:val="000000"/>
              </w:rPr>
              <w:t>1</w:t>
            </w:r>
            <w:r w:rsidRPr="00226ED8">
              <w:rPr>
                <w:rFonts w:eastAsia="標楷體"/>
                <w:color w:val="000000"/>
                <w:kern w:val="0"/>
              </w:rPr>
              <w:t>篇為博士論文之一部份且以第</w:t>
            </w:r>
            <w:r w:rsidRPr="00226ED8">
              <w:rPr>
                <w:rFonts w:eastAsia="標楷體" w:hint="eastAsia"/>
                <w:color w:val="000000"/>
              </w:rPr>
              <w:t>1</w:t>
            </w:r>
            <w:r w:rsidRPr="00226ED8">
              <w:rPr>
                <w:rFonts w:eastAsia="標楷體"/>
                <w:color w:val="000000"/>
                <w:kern w:val="0"/>
              </w:rPr>
              <w:t>作者發表於該所規定之</w:t>
            </w:r>
            <w:r w:rsidRPr="00226ED8">
              <w:rPr>
                <w:rFonts w:eastAsia="標楷體"/>
                <w:color w:val="000000"/>
                <w:kern w:val="0"/>
              </w:rPr>
              <w:t>SCI/SSCI</w:t>
            </w:r>
            <w:r w:rsidRPr="00226ED8">
              <w:rPr>
                <w:rFonts w:eastAsia="標楷體"/>
                <w:color w:val="000000"/>
                <w:kern w:val="0"/>
              </w:rPr>
              <w:t>的期刊，另</w:t>
            </w:r>
            <w:r w:rsidRPr="00226ED8">
              <w:rPr>
                <w:rFonts w:eastAsia="標楷體" w:hint="eastAsia"/>
                <w:color w:val="000000"/>
              </w:rPr>
              <w:t>1</w:t>
            </w:r>
            <w:r w:rsidRPr="00226ED8">
              <w:rPr>
                <w:rFonts w:eastAsia="標楷體"/>
                <w:color w:val="000000"/>
                <w:kern w:val="0"/>
              </w:rPr>
              <w:t>篇需屬國科會優良雜誌或</w:t>
            </w:r>
            <w:r w:rsidRPr="00226ED8">
              <w:rPr>
                <w:rFonts w:eastAsia="標楷體"/>
                <w:color w:val="000000"/>
                <w:kern w:val="0"/>
              </w:rPr>
              <w:t>EI</w:t>
            </w:r>
            <w:r w:rsidRPr="00226ED8">
              <w:rPr>
                <w:rFonts w:eastAsia="標楷體"/>
                <w:color w:val="000000"/>
                <w:kern w:val="0"/>
              </w:rPr>
              <w:t>的期刊。</w:t>
            </w:r>
          </w:p>
          <w:p w:rsidR="00BE336C" w:rsidRPr="00226ED8" w:rsidRDefault="00BE336C" w:rsidP="00477DD7">
            <w:pPr>
              <w:numPr>
                <w:ilvl w:val="0"/>
                <w:numId w:val="15"/>
              </w:numPr>
              <w:ind w:left="1432" w:hanging="406"/>
              <w:jc w:val="both"/>
              <w:rPr>
                <w:rFonts w:eastAsia="標楷體"/>
                <w:color w:val="000000"/>
              </w:rPr>
            </w:pPr>
            <w:r w:rsidRPr="00226ED8">
              <w:rPr>
                <w:rFonts w:eastAsia="標楷體" w:hint="eastAsia"/>
                <w:color w:val="000000"/>
              </w:rPr>
              <w:t>1</w:t>
            </w:r>
            <w:r w:rsidRPr="00226ED8">
              <w:rPr>
                <w:rFonts w:eastAsia="標楷體"/>
                <w:color w:val="000000"/>
                <w:kern w:val="0"/>
              </w:rPr>
              <w:t>篇原著論文：須以第</w:t>
            </w:r>
            <w:r w:rsidRPr="00226ED8">
              <w:rPr>
                <w:rFonts w:eastAsia="標楷體" w:hint="eastAsia"/>
                <w:color w:val="000000"/>
              </w:rPr>
              <w:t>1</w:t>
            </w:r>
            <w:r w:rsidRPr="00226ED8">
              <w:rPr>
                <w:rFonts w:eastAsia="標楷體"/>
                <w:color w:val="000000"/>
                <w:kern w:val="0"/>
              </w:rPr>
              <w:t>作者發表於</w:t>
            </w:r>
            <w:r w:rsidRPr="00226ED8">
              <w:rPr>
                <w:rFonts w:eastAsia="標楷體"/>
                <w:color w:val="000000"/>
                <w:kern w:val="0"/>
              </w:rPr>
              <w:t>SCI/SSCI</w:t>
            </w:r>
            <w:r w:rsidRPr="00226ED8">
              <w:rPr>
                <w:rFonts w:eastAsia="標楷體"/>
                <w:color w:val="000000"/>
                <w:kern w:val="0"/>
              </w:rPr>
              <w:t>之</w:t>
            </w:r>
            <w:r w:rsidRPr="00226ED8">
              <w:rPr>
                <w:rFonts w:eastAsia="標楷體"/>
                <w:color w:val="000000"/>
                <w:kern w:val="0"/>
              </w:rPr>
              <w:t>I.F.1.5</w:t>
            </w:r>
            <w:r w:rsidRPr="00226ED8">
              <w:rPr>
                <w:rFonts w:eastAsia="標楷體"/>
                <w:color w:val="000000"/>
              </w:rPr>
              <w:t>以上或該學門相關領域排名前百分之三十以內之期刊。</w:t>
            </w:r>
          </w:p>
          <w:p w:rsidR="00BE336C" w:rsidRPr="00226ED8" w:rsidRDefault="00BE336C" w:rsidP="00226ED8">
            <w:pPr>
              <w:tabs>
                <w:tab w:val="left" w:pos="1026"/>
              </w:tabs>
              <w:ind w:leftChars="132" w:left="1025" w:hangingChars="295" w:hanging="708"/>
              <w:jc w:val="both"/>
              <w:rPr>
                <w:rFonts w:eastAsia="標楷體"/>
                <w:color w:val="000000"/>
                <w:kern w:val="0"/>
              </w:rPr>
            </w:pPr>
            <w:r w:rsidRPr="00226ED8">
              <w:rPr>
                <w:rFonts w:eastAsia="標楷體"/>
                <w:color w:val="000000"/>
                <w:kern w:val="0"/>
              </w:rPr>
              <w:t>（三）</w:t>
            </w:r>
            <w:r w:rsidRPr="00226ED8">
              <w:rPr>
                <w:rFonts w:eastAsia="標楷體"/>
                <w:color w:val="000000"/>
                <w:kern w:val="0"/>
              </w:rPr>
              <w:t>106</w:t>
            </w:r>
            <w:r w:rsidRPr="00226ED8">
              <w:rPr>
                <w:rFonts w:eastAsia="標楷體"/>
                <w:color w:val="000000"/>
                <w:kern w:val="0"/>
              </w:rPr>
              <w:t>學年度起入學之博士班研究生，需在就讀博士課程期間完成</w:t>
            </w:r>
            <w:r w:rsidRPr="00226ED8">
              <w:rPr>
                <w:rFonts w:eastAsia="標楷體"/>
                <w:color w:val="000000"/>
              </w:rPr>
              <w:t>論文且為博士論文之一部分，</w:t>
            </w:r>
            <w:r w:rsidRPr="00226ED8">
              <w:rPr>
                <w:rFonts w:eastAsia="標楷體"/>
                <w:color w:val="000000"/>
                <w:kern w:val="0"/>
              </w:rPr>
              <w:t>並符合下列資格之一：</w:t>
            </w:r>
          </w:p>
          <w:p w:rsidR="00BE336C" w:rsidRPr="00226ED8" w:rsidRDefault="00BE336C" w:rsidP="00477DD7">
            <w:pPr>
              <w:numPr>
                <w:ilvl w:val="0"/>
                <w:numId w:val="16"/>
              </w:numPr>
              <w:ind w:left="1418" w:hanging="392"/>
              <w:jc w:val="both"/>
              <w:rPr>
                <w:rFonts w:eastAsia="標楷體"/>
                <w:color w:val="000000"/>
                <w:kern w:val="0"/>
              </w:rPr>
            </w:pPr>
            <w:r w:rsidRPr="00226ED8">
              <w:rPr>
                <w:rFonts w:eastAsia="標楷體" w:hint="eastAsia"/>
                <w:color w:val="000000"/>
              </w:rPr>
              <w:t>2</w:t>
            </w:r>
            <w:r w:rsidRPr="00226ED8">
              <w:rPr>
                <w:rFonts w:eastAsia="標楷體"/>
                <w:color w:val="000000"/>
                <w:kern w:val="0"/>
              </w:rPr>
              <w:t>篇原著論文：需以第</w:t>
            </w:r>
            <w:r w:rsidRPr="00226ED8">
              <w:rPr>
                <w:rFonts w:eastAsia="標楷體" w:hint="eastAsia"/>
                <w:color w:val="000000"/>
              </w:rPr>
              <w:t>1</w:t>
            </w:r>
            <w:r w:rsidRPr="00226ED8">
              <w:rPr>
                <w:rFonts w:eastAsia="標楷體"/>
                <w:color w:val="000000"/>
                <w:kern w:val="0"/>
              </w:rPr>
              <w:t>作者發表於該所規定之</w:t>
            </w:r>
            <w:r w:rsidRPr="00226ED8">
              <w:rPr>
                <w:rFonts w:eastAsia="標楷體"/>
                <w:color w:val="000000"/>
                <w:kern w:val="0"/>
              </w:rPr>
              <w:t>SCI/SSCI</w:t>
            </w:r>
            <w:r w:rsidRPr="00226ED8">
              <w:rPr>
                <w:rFonts w:eastAsia="標楷體"/>
                <w:color w:val="000000"/>
                <w:kern w:val="0"/>
              </w:rPr>
              <w:t>的期刊。</w:t>
            </w:r>
          </w:p>
          <w:p w:rsidR="00BE336C" w:rsidRPr="00226ED8" w:rsidRDefault="00BE336C" w:rsidP="00477DD7">
            <w:pPr>
              <w:numPr>
                <w:ilvl w:val="0"/>
                <w:numId w:val="16"/>
              </w:numPr>
              <w:ind w:left="1432" w:hanging="406"/>
              <w:jc w:val="both"/>
              <w:rPr>
                <w:rFonts w:eastAsia="標楷體"/>
                <w:color w:val="000000"/>
                <w:kern w:val="0"/>
              </w:rPr>
            </w:pPr>
            <w:r w:rsidRPr="00226ED8">
              <w:rPr>
                <w:rFonts w:eastAsia="標楷體" w:hint="eastAsia"/>
                <w:color w:val="000000"/>
              </w:rPr>
              <w:t>1</w:t>
            </w:r>
            <w:r w:rsidRPr="00226ED8">
              <w:rPr>
                <w:rFonts w:eastAsia="標楷體"/>
                <w:color w:val="000000"/>
                <w:kern w:val="0"/>
              </w:rPr>
              <w:t>篇原著論文：需以第</w:t>
            </w:r>
            <w:r w:rsidRPr="00226ED8">
              <w:rPr>
                <w:rFonts w:eastAsia="標楷體" w:hint="eastAsia"/>
                <w:color w:val="000000"/>
              </w:rPr>
              <w:t>1</w:t>
            </w:r>
            <w:r w:rsidRPr="00226ED8">
              <w:rPr>
                <w:rFonts w:eastAsia="標楷體"/>
                <w:color w:val="000000"/>
                <w:kern w:val="0"/>
              </w:rPr>
              <w:t>作者發表於</w:t>
            </w:r>
            <w:r w:rsidRPr="00226ED8">
              <w:rPr>
                <w:rFonts w:eastAsia="標楷體"/>
                <w:color w:val="000000"/>
                <w:kern w:val="0"/>
              </w:rPr>
              <w:t>SCI/SSCI</w:t>
            </w:r>
            <w:r w:rsidRPr="00226ED8">
              <w:rPr>
                <w:rFonts w:eastAsia="標楷體"/>
                <w:color w:val="000000"/>
                <w:kern w:val="0"/>
              </w:rPr>
              <w:t>之</w:t>
            </w:r>
            <w:r w:rsidRPr="00226ED8">
              <w:rPr>
                <w:rFonts w:eastAsia="標楷體"/>
                <w:color w:val="000000"/>
                <w:kern w:val="0"/>
              </w:rPr>
              <w:t>I.F.2.0(</w:t>
            </w:r>
            <w:r w:rsidRPr="00226ED8">
              <w:rPr>
                <w:rFonts w:eastAsia="標楷體"/>
                <w:color w:val="000000"/>
                <w:kern w:val="0"/>
              </w:rPr>
              <w:t>含</w:t>
            </w:r>
            <w:r w:rsidRPr="00226ED8">
              <w:rPr>
                <w:rFonts w:eastAsia="標楷體"/>
                <w:color w:val="000000"/>
                <w:kern w:val="0"/>
              </w:rPr>
              <w:t>)</w:t>
            </w:r>
            <w:r w:rsidRPr="00226ED8">
              <w:rPr>
                <w:rFonts w:eastAsia="標楷體"/>
                <w:color w:val="000000"/>
                <w:kern w:val="0"/>
              </w:rPr>
              <w:t>以上或該學門相關領域排名前百分之三十以內之期刊。</w:t>
            </w:r>
          </w:p>
          <w:p w:rsidR="00BE336C" w:rsidRPr="00226ED8" w:rsidRDefault="00BE336C" w:rsidP="0005399E">
            <w:pPr>
              <w:jc w:val="both"/>
              <w:rPr>
                <w:rFonts w:eastAsia="標楷體"/>
                <w:color w:val="000000"/>
                <w:kern w:val="0"/>
              </w:rPr>
            </w:pPr>
            <w:r w:rsidRPr="00226ED8">
              <w:rPr>
                <w:rFonts w:eastAsia="標楷體"/>
                <w:color w:val="000000"/>
                <w:kern w:val="0"/>
              </w:rPr>
              <w:lastRenderedPageBreak/>
              <w:t>二、參加「產學合作培育研發菁英計畫」研究生：</w:t>
            </w:r>
          </w:p>
          <w:tbl>
            <w:tblPr>
              <w:tblW w:w="10207" w:type="dxa"/>
              <w:tblLayout w:type="fixed"/>
              <w:tblLook w:val="04A0" w:firstRow="1" w:lastRow="0" w:firstColumn="1" w:lastColumn="0" w:noHBand="0" w:noVBand="1"/>
            </w:tblPr>
            <w:tblGrid>
              <w:gridCol w:w="236"/>
              <w:gridCol w:w="9971"/>
            </w:tblGrid>
            <w:tr w:rsidR="00BE336C" w:rsidRPr="00226ED8" w:rsidTr="0005399E">
              <w:trPr>
                <w:trHeight w:val="343"/>
              </w:trPr>
              <w:tc>
                <w:tcPr>
                  <w:tcW w:w="236" w:type="dxa"/>
                  <w:shd w:val="clear" w:color="auto" w:fill="auto"/>
                </w:tcPr>
                <w:p w:rsidR="00BE336C" w:rsidRPr="00226ED8" w:rsidRDefault="00BE336C" w:rsidP="0005399E">
                  <w:pPr>
                    <w:rPr>
                      <w:color w:val="000000"/>
                    </w:rPr>
                  </w:pPr>
                </w:p>
              </w:tc>
              <w:tc>
                <w:tcPr>
                  <w:tcW w:w="9971" w:type="dxa"/>
                  <w:shd w:val="clear" w:color="auto" w:fill="auto"/>
                </w:tcPr>
                <w:p w:rsidR="00BE336C" w:rsidRPr="00226ED8" w:rsidRDefault="00BE336C" w:rsidP="00226ED8">
                  <w:pPr>
                    <w:tabs>
                      <w:tab w:val="left" w:pos="1026"/>
                    </w:tabs>
                    <w:ind w:left="1025" w:hangingChars="427" w:hanging="1025"/>
                    <w:jc w:val="both"/>
                    <w:rPr>
                      <w:rFonts w:eastAsia="標楷體"/>
                      <w:color w:val="000000"/>
                      <w:kern w:val="0"/>
                    </w:rPr>
                  </w:pPr>
                  <w:r w:rsidRPr="00226ED8">
                    <w:rPr>
                      <w:rFonts w:eastAsia="標楷體"/>
                      <w:color w:val="000000"/>
                      <w:kern w:val="0"/>
                    </w:rPr>
                    <w:t>（一）博士班學生需先通過資格考核。</w:t>
                  </w:r>
                </w:p>
                <w:p w:rsidR="00BE336C" w:rsidRPr="00226ED8" w:rsidRDefault="00BE336C" w:rsidP="00226ED8">
                  <w:pPr>
                    <w:tabs>
                      <w:tab w:val="left" w:pos="824"/>
                    </w:tabs>
                    <w:ind w:left="737" w:rightChars="472" w:right="1133" w:hangingChars="307" w:hanging="737"/>
                    <w:jc w:val="both"/>
                    <w:rPr>
                      <w:rFonts w:eastAsia="標楷體"/>
                      <w:color w:val="000000"/>
                      <w:kern w:val="0"/>
                    </w:rPr>
                  </w:pPr>
                  <w:r w:rsidRPr="00226ED8">
                    <w:rPr>
                      <w:rFonts w:eastAsia="標楷體"/>
                      <w:color w:val="000000"/>
                      <w:kern w:val="0"/>
                    </w:rPr>
                    <w:t>（二）畢業時提出須在就讀博士班課程期間完成且均為博士論文之一部分，採點數積分方式核計且總積分不得少於</w:t>
                  </w:r>
                  <w:r w:rsidRPr="00226ED8">
                    <w:rPr>
                      <w:rFonts w:eastAsia="標楷體"/>
                      <w:color w:val="000000"/>
                      <w:kern w:val="0"/>
                    </w:rPr>
                    <w:t>6</w:t>
                  </w:r>
                  <w:r w:rsidRPr="00226ED8">
                    <w:rPr>
                      <w:rFonts w:eastAsia="標楷體"/>
                      <w:color w:val="000000"/>
                      <w:kern w:val="0"/>
                    </w:rPr>
                    <w:t>，並符合下列條件：</w:t>
                  </w:r>
                </w:p>
                <w:p w:rsidR="00BE336C" w:rsidRPr="00226ED8" w:rsidRDefault="00BE336C" w:rsidP="00477DD7">
                  <w:pPr>
                    <w:numPr>
                      <w:ilvl w:val="0"/>
                      <w:numId w:val="17"/>
                    </w:numPr>
                    <w:ind w:left="1108" w:rightChars="472" w:right="1133" w:hanging="426"/>
                    <w:jc w:val="both"/>
                    <w:rPr>
                      <w:rFonts w:eastAsia="標楷體"/>
                      <w:color w:val="000000"/>
                      <w:kern w:val="0"/>
                    </w:rPr>
                  </w:pPr>
                  <w:r w:rsidRPr="00226ED8">
                    <w:rPr>
                      <w:rFonts w:eastAsia="標楷體" w:hint="eastAsia"/>
                      <w:color w:val="000000"/>
                    </w:rPr>
                    <w:t>1</w:t>
                  </w:r>
                  <w:r w:rsidRPr="00226ED8">
                    <w:rPr>
                      <w:rFonts w:eastAsia="標楷體"/>
                      <w:color w:val="000000"/>
                      <w:kern w:val="0"/>
                    </w:rPr>
                    <w:t>篇論文須以第</w:t>
                  </w:r>
                  <w:r w:rsidRPr="00226ED8">
                    <w:rPr>
                      <w:rFonts w:eastAsia="標楷體" w:hint="eastAsia"/>
                      <w:color w:val="000000"/>
                    </w:rPr>
                    <w:t>1</w:t>
                  </w:r>
                  <w:r w:rsidRPr="00226ED8">
                    <w:rPr>
                      <w:rFonts w:eastAsia="標楷體"/>
                      <w:color w:val="000000"/>
                      <w:kern w:val="0"/>
                    </w:rPr>
                    <w:t>作者發表於</w:t>
                  </w:r>
                  <w:r w:rsidRPr="00226ED8">
                    <w:rPr>
                      <w:rFonts w:eastAsia="標楷體"/>
                      <w:color w:val="000000"/>
                      <w:kern w:val="0"/>
                    </w:rPr>
                    <w:t>SCI</w:t>
                  </w:r>
                  <w:r w:rsidRPr="00226ED8">
                    <w:rPr>
                      <w:rFonts w:eastAsia="標楷體"/>
                      <w:color w:val="000000"/>
                      <w:kern w:val="0"/>
                    </w:rPr>
                    <w:t>、</w:t>
                  </w:r>
                  <w:r w:rsidRPr="00226ED8">
                    <w:rPr>
                      <w:rFonts w:eastAsia="標楷體"/>
                      <w:color w:val="000000"/>
                      <w:kern w:val="0"/>
                    </w:rPr>
                    <w:t>SSCI</w:t>
                  </w:r>
                  <w:r w:rsidRPr="00226ED8">
                    <w:rPr>
                      <w:rFonts w:eastAsia="標楷體"/>
                      <w:color w:val="000000"/>
                      <w:kern w:val="0"/>
                    </w:rPr>
                    <w:t>或</w:t>
                  </w:r>
                  <w:r w:rsidRPr="00226ED8">
                    <w:rPr>
                      <w:rFonts w:eastAsia="標楷體"/>
                      <w:color w:val="000000"/>
                      <w:kern w:val="0"/>
                    </w:rPr>
                    <w:t>EI</w:t>
                  </w:r>
                  <w:r w:rsidRPr="00226ED8">
                    <w:rPr>
                      <w:rFonts w:eastAsia="標楷體"/>
                      <w:color w:val="000000"/>
                      <w:kern w:val="0"/>
                    </w:rPr>
                    <w:t>期刊論文，積分</w:t>
                  </w:r>
                  <w:r w:rsidRPr="00226ED8">
                    <w:rPr>
                      <w:rFonts w:eastAsia="標楷體"/>
                      <w:color w:val="000000"/>
                      <w:kern w:val="0"/>
                    </w:rPr>
                    <w:t>4</w:t>
                  </w:r>
                  <w:r w:rsidRPr="00226ED8">
                    <w:rPr>
                      <w:rFonts w:eastAsia="標楷體"/>
                      <w:color w:val="000000"/>
                      <w:kern w:val="0"/>
                    </w:rPr>
                    <w:t>。</w:t>
                  </w:r>
                </w:p>
                <w:p w:rsidR="00BE336C" w:rsidRPr="00226ED8" w:rsidRDefault="00BE336C" w:rsidP="00477DD7">
                  <w:pPr>
                    <w:numPr>
                      <w:ilvl w:val="0"/>
                      <w:numId w:val="17"/>
                    </w:numPr>
                    <w:ind w:left="1088" w:hanging="406"/>
                    <w:jc w:val="both"/>
                    <w:rPr>
                      <w:rFonts w:eastAsia="標楷體"/>
                      <w:color w:val="000000"/>
                      <w:kern w:val="0"/>
                    </w:rPr>
                  </w:pPr>
                  <w:r w:rsidRPr="00226ED8">
                    <w:rPr>
                      <w:rFonts w:eastAsia="標楷體"/>
                      <w:color w:val="000000"/>
                      <w:kern w:val="0"/>
                    </w:rPr>
                    <w:t>至少完成以下其中</w:t>
                  </w:r>
                  <w:r w:rsidRPr="00226ED8">
                    <w:rPr>
                      <w:rFonts w:eastAsia="標楷體" w:hint="eastAsia"/>
                      <w:color w:val="000000"/>
                    </w:rPr>
                    <w:t>2</w:t>
                  </w:r>
                  <w:r w:rsidRPr="00226ED8">
                    <w:rPr>
                      <w:rFonts w:eastAsia="標楷體"/>
                      <w:color w:val="000000"/>
                      <w:kern w:val="0"/>
                    </w:rPr>
                    <w:t>項：</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1701"/>
                  </w:tblGrid>
                  <w:tr w:rsidR="00BE336C" w:rsidRPr="00226ED8" w:rsidTr="0005399E">
                    <w:tc>
                      <w:tcPr>
                        <w:tcW w:w="5953" w:type="dxa"/>
                        <w:shd w:val="clear" w:color="auto" w:fill="auto"/>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項目</w:t>
                        </w:r>
                      </w:p>
                    </w:tc>
                    <w:tc>
                      <w:tcPr>
                        <w:tcW w:w="1701" w:type="dxa"/>
                        <w:shd w:val="clear" w:color="auto" w:fill="auto"/>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積分</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另</w:t>
                        </w:r>
                        <w:r w:rsidRPr="00226ED8">
                          <w:rPr>
                            <w:rFonts w:eastAsia="標楷體" w:hint="eastAsia"/>
                            <w:color w:val="000000"/>
                          </w:rPr>
                          <w:t>1</w:t>
                        </w:r>
                        <w:r w:rsidRPr="00226ED8">
                          <w:rPr>
                            <w:rFonts w:eastAsia="標楷體"/>
                            <w:color w:val="000000"/>
                            <w:kern w:val="0"/>
                          </w:rPr>
                          <w:t>篇已發表於</w:t>
                        </w:r>
                        <w:r w:rsidRPr="00226ED8">
                          <w:rPr>
                            <w:rFonts w:eastAsia="標楷體"/>
                            <w:color w:val="000000"/>
                            <w:kern w:val="0"/>
                          </w:rPr>
                          <w:t>SCI</w:t>
                        </w:r>
                        <w:r w:rsidRPr="00226ED8">
                          <w:rPr>
                            <w:rFonts w:eastAsia="標楷體"/>
                            <w:color w:val="000000"/>
                            <w:kern w:val="0"/>
                          </w:rPr>
                          <w:t>、</w:t>
                        </w:r>
                        <w:r w:rsidRPr="00226ED8">
                          <w:rPr>
                            <w:rFonts w:eastAsia="標楷體"/>
                            <w:color w:val="000000"/>
                            <w:kern w:val="0"/>
                          </w:rPr>
                          <w:t>SSCI</w:t>
                        </w:r>
                        <w:r w:rsidRPr="00226ED8">
                          <w:rPr>
                            <w:rFonts w:eastAsia="標楷體"/>
                            <w:color w:val="000000"/>
                            <w:kern w:val="0"/>
                          </w:rPr>
                          <w:t>或</w:t>
                        </w:r>
                        <w:r w:rsidRPr="00226ED8">
                          <w:rPr>
                            <w:rFonts w:eastAsia="標楷體"/>
                            <w:color w:val="000000"/>
                            <w:kern w:val="0"/>
                          </w:rPr>
                          <w:t>EI</w:t>
                        </w:r>
                        <w:r w:rsidRPr="00226ED8">
                          <w:rPr>
                            <w:rFonts w:eastAsia="標楷體"/>
                            <w:color w:val="000000"/>
                            <w:kern w:val="0"/>
                          </w:rPr>
                          <w:t>期刊論文</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正式申請送件國外專利申請書</w:t>
                        </w:r>
                        <w:r w:rsidRPr="00226ED8">
                          <w:rPr>
                            <w:rFonts w:eastAsia="標楷體" w:hint="eastAsia"/>
                            <w:color w:val="000000"/>
                          </w:rPr>
                          <w:t>1</w:t>
                        </w:r>
                        <w:r w:rsidRPr="00226ED8">
                          <w:rPr>
                            <w:rFonts w:eastAsia="標楷體"/>
                            <w:color w:val="000000"/>
                            <w:kern w:val="0"/>
                          </w:rPr>
                          <w:t>份</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正式申請送件中華民國發明專利</w:t>
                        </w:r>
                        <w:r w:rsidRPr="00226ED8">
                          <w:rPr>
                            <w:rFonts w:eastAsia="標楷體" w:hint="eastAsia"/>
                            <w:color w:val="000000"/>
                          </w:rPr>
                          <w:t>1</w:t>
                        </w:r>
                        <w:r w:rsidRPr="00226ED8">
                          <w:rPr>
                            <w:rFonts w:eastAsia="標楷體"/>
                            <w:color w:val="000000"/>
                            <w:kern w:val="0"/>
                          </w:rPr>
                          <w:t>件</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通過產學合作計畫書</w:t>
                        </w:r>
                        <w:r w:rsidRPr="00226ED8">
                          <w:rPr>
                            <w:rFonts w:eastAsia="標楷體" w:hint="eastAsia"/>
                            <w:color w:val="000000"/>
                          </w:rPr>
                          <w:t>1</w:t>
                        </w:r>
                        <w:r w:rsidRPr="00226ED8">
                          <w:rPr>
                            <w:rFonts w:eastAsia="標楷體"/>
                            <w:color w:val="000000"/>
                            <w:kern w:val="0"/>
                          </w:rPr>
                          <w:t>件</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通過科技專案研發計畫書</w:t>
                        </w:r>
                        <w:r w:rsidRPr="00226ED8">
                          <w:rPr>
                            <w:rFonts w:eastAsia="標楷體" w:hint="eastAsia"/>
                            <w:color w:val="000000"/>
                          </w:rPr>
                          <w:t>1</w:t>
                        </w:r>
                        <w:r w:rsidRPr="00226ED8">
                          <w:rPr>
                            <w:rFonts w:eastAsia="標楷體"/>
                            <w:color w:val="000000"/>
                            <w:kern w:val="0"/>
                          </w:rPr>
                          <w:t>件</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tcBorders>
                          <w:bottom w:val="single" w:sz="4" w:space="0" w:color="auto"/>
                        </w:tcBorders>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正式申請送件營運企劃書</w:t>
                        </w:r>
                        <w:r w:rsidRPr="00226ED8">
                          <w:rPr>
                            <w:rFonts w:eastAsia="標楷體" w:hint="eastAsia"/>
                            <w:color w:val="000000"/>
                          </w:rPr>
                          <w:t>1</w:t>
                        </w:r>
                        <w:r w:rsidRPr="00226ED8">
                          <w:rPr>
                            <w:rFonts w:eastAsia="標楷體"/>
                            <w:color w:val="000000"/>
                            <w:kern w:val="0"/>
                          </w:rPr>
                          <w:t>份</w:t>
                        </w:r>
                      </w:p>
                    </w:tc>
                    <w:tc>
                      <w:tcPr>
                        <w:tcW w:w="1701" w:type="dxa"/>
                        <w:tcBorders>
                          <w:bottom w:val="single" w:sz="4" w:space="0" w:color="auto"/>
                        </w:tcBorders>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參加與產業相關且具審核機制之競賽並獲獎</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bl>
                <w:p w:rsidR="00BE336C" w:rsidRPr="00226ED8" w:rsidRDefault="00BE336C" w:rsidP="0005399E">
                  <w:pPr>
                    <w:jc w:val="both"/>
                    <w:rPr>
                      <w:rFonts w:eastAsia="標楷體"/>
                      <w:color w:val="000000"/>
                      <w:kern w:val="0"/>
                    </w:rPr>
                  </w:pPr>
                </w:p>
              </w:tc>
            </w:tr>
          </w:tbl>
          <w:p w:rsidR="00BE336C" w:rsidRPr="00226ED8" w:rsidRDefault="00BE336C" w:rsidP="00487122">
            <w:pPr>
              <w:spacing w:line="60" w:lineRule="exact"/>
              <w:ind w:left="11" w:right="23" w:hanging="11"/>
              <w:rPr>
                <w:color w:val="000000"/>
              </w:rPr>
            </w:pP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lastRenderedPageBreak/>
              <w:t>第八條</w:t>
            </w:r>
          </w:p>
        </w:tc>
        <w:tc>
          <w:tcPr>
            <w:tcW w:w="9214" w:type="dxa"/>
          </w:tcPr>
          <w:p w:rsidR="00BE336C" w:rsidRPr="005133C7" w:rsidRDefault="00BE336C" w:rsidP="0005399E">
            <w:pPr>
              <w:pStyle w:val="HTML"/>
              <w:tabs>
                <w:tab w:val="clear" w:pos="916"/>
              </w:tabs>
              <w:ind w:rightChars="-45" w:right="-108"/>
              <w:jc w:val="both"/>
              <w:rPr>
                <w:rFonts w:ascii="Times New Roman" w:eastAsia="標楷體" w:hAnsi="Times New Roman"/>
                <w:color w:val="000000"/>
                <w:lang w:val="en-US" w:eastAsia="zh-TW"/>
              </w:rPr>
            </w:pPr>
            <w:r w:rsidRPr="005133C7">
              <w:rPr>
                <w:rFonts w:ascii="Times New Roman" w:eastAsia="標楷體" w:hAnsi="Times New Roman"/>
                <w:color w:val="000000"/>
                <w:lang w:val="en-US" w:eastAsia="zh-TW"/>
              </w:rPr>
              <w:t>藥學系</w:t>
            </w:r>
            <w:bookmarkStart w:id="3" w:name="OLE_LINK7"/>
            <w:bookmarkStart w:id="4" w:name="OLE_LINK8"/>
            <w:r w:rsidRPr="005133C7">
              <w:rPr>
                <w:rFonts w:ascii="Times New Roman" w:eastAsia="標楷體" w:hAnsi="Times New Roman"/>
                <w:color w:val="000000"/>
                <w:lang w:val="en-US" w:eastAsia="zh-TW"/>
              </w:rPr>
              <w:t>博士班研究生申請學位論文考試</w:t>
            </w:r>
            <w:bookmarkEnd w:id="3"/>
            <w:bookmarkEnd w:id="4"/>
            <w:r w:rsidRPr="005133C7">
              <w:rPr>
                <w:rFonts w:ascii="Times New Roman" w:eastAsia="標楷體" w:hAnsi="Times New Roman"/>
                <w:color w:val="000000"/>
                <w:lang w:val="en-US" w:eastAsia="zh-TW"/>
              </w:rPr>
              <w:t>資格如下：</w:t>
            </w:r>
          </w:p>
          <w:p w:rsidR="00BE336C" w:rsidRPr="005133C7" w:rsidRDefault="001015F7" w:rsidP="001015F7">
            <w:pPr>
              <w:numPr>
                <w:ilvl w:val="0"/>
                <w:numId w:val="18"/>
              </w:numPr>
              <w:ind w:left="508" w:right="24" w:hanging="508"/>
              <w:jc w:val="both"/>
              <w:rPr>
                <w:rFonts w:eastAsia="標楷體"/>
                <w:b/>
                <w:color w:val="000000"/>
                <w:u w:val="single"/>
              </w:rPr>
            </w:pPr>
            <w:r w:rsidRPr="005133C7">
              <w:rPr>
                <w:rFonts w:eastAsia="標楷體"/>
                <w:b/>
                <w:color w:val="000000"/>
                <w:u w:val="single"/>
              </w:rPr>
              <w:t>9</w:t>
            </w:r>
            <w:r w:rsidRPr="005133C7">
              <w:rPr>
                <w:rFonts w:eastAsia="標楷體" w:hint="eastAsia"/>
                <w:b/>
                <w:color w:val="000000"/>
                <w:u w:val="single"/>
              </w:rPr>
              <w:t>7</w:t>
            </w:r>
            <w:r w:rsidRPr="005133C7">
              <w:rPr>
                <w:rFonts w:eastAsia="標楷體"/>
                <w:b/>
                <w:color w:val="000000"/>
                <w:u w:val="single"/>
              </w:rPr>
              <w:t>學年度</w:t>
            </w:r>
            <w:r w:rsidRPr="005133C7">
              <w:rPr>
                <w:rFonts w:eastAsia="標楷體" w:hint="eastAsia"/>
                <w:b/>
                <w:color w:val="000000"/>
                <w:u w:val="single"/>
              </w:rPr>
              <w:t>起</w:t>
            </w:r>
            <w:r w:rsidR="00BE336C" w:rsidRPr="005133C7">
              <w:rPr>
                <w:rFonts w:eastAsia="標楷體"/>
                <w:b/>
                <w:color w:val="000000"/>
                <w:u w:val="single"/>
              </w:rPr>
              <w:t>入學之博士班研究生，</w:t>
            </w:r>
            <w:r w:rsidRPr="005133C7">
              <w:rPr>
                <w:rFonts w:eastAsia="標楷體"/>
                <w:b/>
                <w:color w:val="000000"/>
                <w:u w:val="single"/>
              </w:rPr>
              <w:t xml:space="preserve"> </w:t>
            </w:r>
            <w:r w:rsidRPr="005133C7">
              <w:rPr>
                <w:rFonts w:eastAsia="標楷體" w:hint="eastAsia"/>
                <w:b/>
                <w:color w:val="000000"/>
                <w:u w:val="single"/>
              </w:rPr>
              <w:t>須以第</w:t>
            </w:r>
            <w:r w:rsidRPr="005133C7">
              <w:rPr>
                <w:rFonts w:eastAsia="標楷體" w:hint="eastAsia"/>
                <w:b/>
                <w:color w:val="000000"/>
                <w:u w:val="single"/>
              </w:rPr>
              <w:t>1</w:t>
            </w:r>
            <w:r w:rsidRPr="005133C7">
              <w:rPr>
                <w:rFonts w:eastAsia="標楷體" w:hint="eastAsia"/>
                <w:b/>
                <w:color w:val="000000"/>
                <w:u w:val="single"/>
              </w:rPr>
              <w:t>作者發表於</w:t>
            </w:r>
            <w:r w:rsidRPr="005133C7">
              <w:rPr>
                <w:rFonts w:eastAsia="標楷體" w:hint="eastAsia"/>
                <w:b/>
                <w:color w:val="000000"/>
                <w:u w:val="single"/>
              </w:rPr>
              <w:t>SCI/SSCI/EI</w:t>
            </w:r>
            <w:r w:rsidRPr="005133C7">
              <w:rPr>
                <w:rFonts w:eastAsia="標楷體" w:hint="eastAsia"/>
                <w:b/>
                <w:color w:val="000000"/>
                <w:u w:val="single"/>
              </w:rPr>
              <w:t>期刊之原著論文篇數</w:t>
            </w:r>
            <w:r w:rsidRPr="005133C7">
              <w:rPr>
                <w:rFonts w:eastAsia="標楷體" w:hint="eastAsia"/>
                <w:b/>
                <w:color w:val="000000"/>
                <w:u w:val="single"/>
              </w:rPr>
              <w:t>3</w:t>
            </w:r>
            <w:r w:rsidRPr="005133C7">
              <w:rPr>
                <w:rFonts w:eastAsia="標楷體" w:hint="eastAsia"/>
                <w:b/>
                <w:color w:val="000000"/>
                <w:u w:val="single"/>
              </w:rPr>
              <w:t>篇或</w:t>
            </w:r>
            <w:r w:rsidRPr="005133C7">
              <w:rPr>
                <w:rFonts w:eastAsia="標楷體" w:hint="eastAsia"/>
                <w:b/>
                <w:color w:val="000000"/>
                <w:u w:val="single"/>
              </w:rPr>
              <w:t>I.F.</w:t>
            </w:r>
            <w:r w:rsidRPr="005133C7">
              <w:rPr>
                <w:rFonts w:eastAsia="標楷體" w:hint="eastAsia"/>
                <w:b/>
                <w:color w:val="000000"/>
                <w:u w:val="single"/>
              </w:rPr>
              <w:t>之總和</w:t>
            </w:r>
            <w:r w:rsidRPr="005133C7">
              <w:rPr>
                <w:rFonts w:eastAsia="標楷體" w:hint="eastAsia"/>
                <w:b/>
                <w:color w:val="000000"/>
                <w:u w:val="single"/>
              </w:rPr>
              <w:t>3.5(</w:t>
            </w:r>
            <w:r w:rsidRPr="005133C7">
              <w:rPr>
                <w:rFonts w:eastAsia="標楷體" w:hint="eastAsia"/>
                <w:b/>
                <w:color w:val="000000"/>
                <w:u w:val="single"/>
              </w:rPr>
              <w:t>含</w:t>
            </w:r>
            <w:r w:rsidRPr="005133C7">
              <w:rPr>
                <w:rFonts w:eastAsia="標楷體" w:hint="eastAsia"/>
                <w:b/>
                <w:color w:val="000000"/>
                <w:u w:val="single"/>
              </w:rPr>
              <w:t>)</w:t>
            </w:r>
            <w:r w:rsidRPr="005133C7">
              <w:rPr>
                <w:rFonts w:eastAsia="標楷體" w:hint="eastAsia"/>
                <w:b/>
                <w:color w:val="000000"/>
                <w:u w:val="single"/>
              </w:rPr>
              <w:t>以上，且主要指導教授須為通訊作者；入學未滿</w:t>
            </w:r>
            <w:r w:rsidRPr="005133C7">
              <w:rPr>
                <w:rFonts w:eastAsia="標楷體" w:hint="eastAsia"/>
                <w:b/>
                <w:color w:val="000000"/>
                <w:u w:val="single"/>
              </w:rPr>
              <w:t>3</w:t>
            </w:r>
            <w:r w:rsidRPr="005133C7">
              <w:rPr>
                <w:rFonts w:eastAsia="標楷體" w:hint="eastAsia"/>
                <w:b/>
                <w:color w:val="000000"/>
                <w:u w:val="single"/>
              </w:rPr>
              <w:t>年者，除有</w:t>
            </w:r>
            <w:r w:rsidRPr="005133C7">
              <w:rPr>
                <w:rFonts w:eastAsia="標楷體" w:hint="eastAsia"/>
                <w:b/>
                <w:color w:val="000000"/>
                <w:u w:val="single"/>
              </w:rPr>
              <w:t>1</w:t>
            </w:r>
            <w:r w:rsidRPr="005133C7">
              <w:rPr>
                <w:rFonts w:eastAsia="標楷體" w:hint="eastAsia"/>
                <w:b/>
                <w:color w:val="000000"/>
                <w:u w:val="single"/>
              </w:rPr>
              <w:t>篇以第</w:t>
            </w:r>
            <w:r w:rsidRPr="005133C7">
              <w:rPr>
                <w:rFonts w:eastAsia="標楷體" w:hint="eastAsia"/>
                <w:b/>
                <w:color w:val="000000"/>
                <w:u w:val="single"/>
              </w:rPr>
              <w:t>1</w:t>
            </w:r>
            <w:r w:rsidRPr="005133C7">
              <w:rPr>
                <w:rFonts w:eastAsia="標楷體" w:hint="eastAsia"/>
                <w:b/>
                <w:color w:val="000000"/>
                <w:u w:val="single"/>
              </w:rPr>
              <w:t>作者發表於</w:t>
            </w:r>
            <w:r w:rsidRPr="005133C7">
              <w:rPr>
                <w:rFonts w:eastAsia="標楷體" w:hint="eastAsia"/>
                <w:b/>
                <w:color w:val="000000"/>
                <w:u w:val="single"/>
              </w:rPr>
              <w:t>SCI</w:t>
            </w:r>
            <w:r w:rsidRPr="005133C7">
              <w:rPr>
                <w:rFonts w:eastAsia="標楷體" w:hint="eastAsia"/>
                <w:b/>
                <w:color w:val="000000"/>
                <w:u w:val="single"/>
              </w:rPr>
              <w:t>之</w:t>
            </w:r>
            <w:r w:rsidRPr="005133C7">
              <w:rPr>
                <w:rFonts w:eastAsia="標楷體" w:hint="eastAsia"/>
                <w:b/>
                <w:color w:val="000000"/>
                <w:u w:val="single"/>
              </w:rPr>
              <w:t>I.F.6.0(</w:t>
            </w:r>
            <w:r w:rsidRPr="005133C7">
              <w:rPr>
                <w:rFonts w:eastAsia="標楷體" w:hint="eastAsia"/>
                <w:b/>
                <w:color w:val="000000"/>
                <w:u w:val="single"/>
              </w:rPr>
              <w:t>含</w:t>
            </w:r>
            <w:r w:rsidRPr="005133C7">
              <w:rPr>
                <w:rFonts w:eastAsia="標楷體" w:hint="eastAsia"/>
                <w:b/>
                <w:color w:val="000000"/>
                <w:u w:val="single"/>
              </w:rPr>
              <w:t>)</w:t>
            </w:r>
            <w:r w:rsidRPr="005133C7">
              <w:rPr>
                <w:rFonts w:eastAsia="標楷體" w:hint="eastAsia"/>
                <w:b/>
                <w:color w:val="000000"/>
                <w:u w:val="single"/>
              </w:rPr>
              <w:t>以上之期刊外，不得提前申請學位論文考試。</w:t>
            </w:r>
          </w:p>
          <w:p w:rsidR="00BE336C" w:rsidRPr="005133C7" w:rsidRDefault="001015F7" w:rsidP="001015F7">
            <w:pPr>
              <w:numPr>
                <w:ilvl w:val="0"/>
                <w:numId w:val="18"/>
              </w:numPr>
              <w:ind w:left="538" w:right="24" w:hanging="538"/>
              <w:jc w:val="both"/>
              <w:rPr>
                <w:rFonts w:eastAsia="標楷體"/>
                <w:b/>
                <w:color w:val="000000"/>
                <w:u w:val="single"/>
              </w:rPr>
            </w:pPr>
            <w:r w:rsidRPr="005133C7">
              <w:rPr>
                <w:rFonts w:eastAsia="標楷體" w:hint="eastAsia"/>
                <w:b/>
                <w:color w:val="000000"/>
                <w:u w:val="single"/>
              </w:rPr>
              <w:t>103</w:t>
            </w:r>
            <w:r w:rsidRPr="005133C7">
              <w:rPr>
                <w:rFonts w:eastAsia="標楷體" w:hint="eastAsia"/>
                <w:b/>
                <w:color w:val="000000"/>
                <w:u w:val="single"/>
              </w:rPr>
              <w:t>學年度起入學之博士班研究生，其論文之第</w:t>
            </w:r>
            <w:r w:rsidRPr="005133C7">
              <w:rPr>
                <w:rFonts w:eastAsia="標楷體" w:hint="eastAsia"/>
                <w:b/>
                <w:color w:val="000000"/>
                <w:u w:val="single"/>
              </w:rPr>
              <w:t>1</w:t>
            </w:r>
            <w:r w:rsidRPr="005133C7">
              <w:rPr>
                <w:rFonts w:eastAsia="標楷體" w:hint="eastAsia"/>
                <w:b/>
                <w:color w:val="000000"/>
                <w:u w:val="single"/>
              </w:rPr>
              <w:t>作者係指單一第</w:t>
            </w:r>
            <w:r w:rsidRPr="005133C7">
              <w:rPr>
                <w:rFonts w:eastAsia="標楷體" w:hint="eastAsia"/>
                <w:b/>
                <w:color w:val="000000"/>
                <w:u w:val="single"/>
              </w:rPr>
              <w:t>1</w:t>
            </w:r>
            <w:r w:rsidRPr="005133C7">
              <w:rPr>
                <w:rFonts w:eastAsia="標楷體" w:hint="eastAsia"/>
                <w:b/>
                <w:color w:val="000000"/>
                <w:u w:val="single"/>
              </w:rPr>
              <w:t>作者。</w:t>
            </w:r>
            <w:r w:rsidRPr="005133C7">
              <w:rPr>
                <w:rFonts w:eastAsia="標楷體" w:hint="eastAsia"/>
                <w:b/>
                <w:color w:val="000000"/>
                <w:u w:val="single"/>
              </w:rPr>
              <w:t xml:space="preserve"> </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第九條</w:t>
            </w:r>
          </w:p>
        </w:tc>
        <w:tc>
          <w:tcPr>
            <w:tcW w:w="9214" w:type="dxa"/>
          </w:tcPr>
          <w:p w:rsidR="00BE336C" w:rsidRPr="00226ED8" w:rsidRDefault="00BE336C" w:rsidP="0005399E">
            <w:pPr>
              <w:pStyle w:val="HTML"/>
              <w:tabs>
                <w:tab w:val="clear" w:pos="916"/>
              </w:tabs>
              <w:ind w:rightChars="-45" w:right="-108"/>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天然藥物研究所博士班研究生申請學位考試資格如下：</w:t>
            </w:r>
          </w:p>
          <w:p w:rsidR="00BE336C" w:rsidRPr="00226ED8" w:rsidRDefault="00BE336C" w:rsidP="00477DD7">
            <w:pPr>
              <w:numPr>
                <w:ilvl w:val="0"/>
                <w:numId w:val="20"/>
              </w:numPr>
              <w:ind w:left="601" w:hanging="567"/>
              <w:jc w:val="both"/>
              <w:rPr>
                <w:rFonts w:eastAsia="標楷體"/>
                <w:color w:val="000000"/>
              </w:rPr>
            </w:pPr>
            <w:r w:rsidRPr="00226ED8">
              <w:rPr>
                <w:rFonts w:eastAsia="標楷體"/>
                <w:color w:val="000000"/>
              </w:rPr>
              <w:t>95</w:t>
            </w:r>
            <w:r w:rsidRPr="00226ED8">
              <w:rPr>
                <w:rFonts w:eastAsia="標楷體"/>
                <w:color w:val="000000"/>
              </w:rPr>
              <w:t>學年度前入學之博士班研究生須符合下列資格之一：</w:t>
            </w:r>
          </w:p>
          <w:p w:rsidR="00BE336C" w:rsidRPr="00226ED8" w:rsidRDefault="00BE336C" w:rsidP="00477DD7">
            <w:pPr>
              <w:numPr>
                <w:ilvl w:val="0"/>
                <w:numId w:val="21"/>
              </w:numPr>
              <w:ind w:left="1152" w:hanging="551"/>
              <w:jc w:val="both"/>
              <w:rPr>
                <w:rFonts w:eastAsia="標楷體"/>
                <w:color w:val="000000"/>
              </w:rPr>
            </w:pPr>
            <w:r w:rsidRPr="00226ED8">
              <w:rPr>
                <w:rFonts w:eastAsia="標楷體" w:hint="eastAsia"/>
                <w:color w:val="000000"/>
              </w:rPr>
              <w:t>2</w:t>
            </w:r>
            <w:r w:rsidRPr="00226ED8">
              <w:rPr>
                <w:rFonts w:eastAsia="標楷體"/>
                <w:color w:val="000000"/>
              </w:rPr>
              <w:t>篇原著論文：須在就讀博士課程期間完成且均為博士論文之一部分；其中至少</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作者發表於國外</w:t>
            </w:r>
            <w:r w:rsidRPr="00226ED8">
              <w:rPr>
                <w:rFonts w:eastAsia="標楷體"/>
                <w:color w:val="000000"/>
              </w:rPr>
              <w:t>SCI</w:t>
            </w:r>
            <w:r w:rsidRPr="00226ED8">
              <w:rPr>
                <w:rFonts w:eastAsia="標楷體"/>
                <w:color w:val="000000"/>
              </w:rPr>
              <w:t>的期刊。</w:t>
            </w:r>
          </w:p>
          <w:p w:rsidR="00BE336C" w:rsidRPr="00226ED8" w:rsidRDefault="00BE336C" w:rsidP="00477DD7">
            <w:pPr>
              <w:numPr>
                <w:ilvl w:val="0"/>
                <w:numId w:val="21"/>
              </w:numPr>
              <w:ind w:left="1168" w:hanging="567"/>
              <w:jc w:val="both"/>
              <w:rPr>
                <w:rFonts w:eastAsia="標楷體"/>
                <w:color w:val="000000"/>
              </w:rPr>
            </w:pPr>
            <w:r w:rsidRPr="00226ED8">
              <w:rPr>
                <w:rFonts w:eastAsia="標楷體" w:hint="eastAsia"/>
                <w:color w:val="000000"/>
              </w:rPr>
              <w:t>1</w:t>
            </w:r>
            <w:r w:rsidRPr="00226ED8">
              <w:rPr>
                <w:rFonts w:eastAsia="標楷體"/>
                <w:color w:val="000000"/>
              </w:rPr>
              <w:t>篇原著論文：須以第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I.F.1.5</w:t>
            </w:r>
            <w:r w:rsidRPr="00226ED8">
              <w:rPr>
                <w:rFonts w:eastAsia="標楷體"/>
                <w:color w:val="000000"/>
              </w:rPr>
              <w:t>以上或該學門相關領域排名前百分之四十以內之期刊。</w:t>
            </w:r>
          </w:p>
          <w:p w:rsidR="00BE336C" w:rsidRPr="00226ED8" w:rsidRDefault="00BE336C" w:rsidP="00477DD7">
            <w:pPr>
              <w:numPr>
                <w:ilvl w:val="0"/>
                <w:numId w:val="20"/>
              </w:numPr>
              <w:ind w:left="601" w:hanging="567"/>
              <w:jc w:val="both"/>
              <w:rPr>
                <w:rFonts w:eastAsia="標楷體"/>
                <w:color w:val="000000"/>
              </w:rPr>
            </w:pPr>
            <w:r w:rsidRPr="00226ED8">
              <w:rPr>
                <w:rFonts w:eastAsia="標楷體"/>
                <w:color w:val="000000"/>
              </w:rPr>
              <w:t>95</w:t>
            </w:r>
            <w:r w:rsidRPr="00226ED8">
              <w:rPr>
                <w:rFonts w:eastAsia="標楷體"/>
                <w:color w:val="000000"/>
              </w:rPr>
              <w:t>學年度起至</w:t>
            </w:r>
            <w:r w:rsidRPr="00226ED8">
              <w:rPr>
                <w:rFonts w:eastAsia="標楷體"/>
                <w:color w:val="000000"/>
              </w:rPr>
              <w:t>103</w:t>
            </w:r>
            <w:r w:rsidRPr="00226ED8">
              <w:rPr>
                <w:rFonts w:eastAsia="標楷體"/>
                <w:color w:val="000000"/>
              </w:rPr>
              <w:t>學年度入學之博士班研究生：原著論文須在就讀博士課程期間完成且均為博士論文之一部分；並以第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之雜誌，</w:t>
            </w:r>
            <w:r w:rsidRPr="00226ED8">
              <w:rPr>
                <w:rFonts w:eastAsia="標楷體"/>
                <w:color w:val="000000"/>
              </w:rPr>
              <w:t>I.F.</w:t>
            </w:r>
            <w:r w:rsidRPr="00226ED8">
              <w:rPr>
                <w:rFonts w:eastAsia="標楷體"/>
                <w:color w:val="000000"/>
              </w:rPr>
              <w:t>之總和</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477DD7">
            <w:pPr>
              <w:numPr>
                <w:ilvl w:val="0"/>
                <w:numId w:val="20"/>
              </w:numPr>
              <w:ind w:left="601" w:hanging="567"/>
              <w:jc w:val="both"/>
              <w:rPr>
                <w:rFonts w:eastAsia="標楷體"/>
                <w:color w:val="000000"/>
              </w:rPr>
            </w:pPr>
            <w:r w:rsidRPr="00226ED8">
              <w:rPr>
                <w:rFonts w:eastAsia="標楷體"/>
                <w:color w:val="000000"/>
              </w:rPr>
              <w:t>104</w:t>
            </w:r>
            <w:r w:rsidRPr="00226ED8">
              <w:rPr>
                <w:rFonts w:eastAsia="標楷體"/>
                <w:color w:val="000000"/>
              </w:rPr>
              <w:t>學年度起入學之博士班研究生：原著論文或發明專利獲證須在就讀博士課程期間完成且均為博士論文之一部分，並符合下列條件之一：</w:t>
            </w:r>
          </w:p>
          <w:p w:rsidR="00BE336C" w:rsidRPr="00226ED8" w:rsidRDefault="00BE336C" w:rsidP="00477DD7">
            <w:pPr>
              <w:numPr>
                <w:ilvl w:val="0"/>
                <w:numId w:val="22"/>
              </w:numPr>
              <w:ind w:left="1168" w:hanging="567"/>
              <w:jc w:val="both"/>
              <w:rPr>
                <w:rFonts w:eastAsia="標楷體"/>
                <w:color w:val="000000"/>
              </w:rPr>
            </w:pPr>
            <w:r w:rsidRPr="00226ED8">
              <w:rPr>
                <w:rFonts w:eastAsia="標楷體"/>
                <w:color w:val="000000"/>
              </w:rPr>
              <w:t>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之期刊論文</w:t>
            </w:r>
            <w:r w:rsidRPr="00226ED8">
              <w:rPr>
                <w:rFonts w:eastAsia="標楷體" w:hint="eastAsia"/>
                <w:color w:val="000000"/>
              </w:rPr>
              <w:t>2</w:t>
            </w:r>
            <w:r w:rsidRPr="00226ED8">
              <w:rPr>
                <w:rFonts w:eastAsia="標楷體"/>
                <w:color w:val="000000"/>
              </w:rPr>
              <w:t>篇，其中</w:t>
            </w:r>
            <w:r w:rsidRPr="00226ED8">
              <w:rPr>
                <w:rFonts w:eastAsia="標楷體" w:hint="eastAsia"/>
                <w:color w:val="000000"/>
              </w:rPr>
              <w:t>1</w:t>
            </w:r>
            <w:r w:rsidRPr="00226ED8">
              <w:rPr>
                <w:rFonts w:eastAsia="標楷體"/>
                <w:color w:val="000000"/>
              </w:rPr>
              <w:t>篇</w:t>
            </w:r>
            <w:r w:rsidRPr="00226ED8">
              <w:rPr>
                <w:rFonts w:eastAsia="標楷體"/>
                <w:color w:val="000000"/>
              </w:rPr>
              <w:t>I.F.</w:t>
            </w:r>
            <w:r w:rsidRPr="00226ED8">
              <w:rPr>
                <w:rFonts w:eastAsia="標楷體"/>
                <w:color w:val="000000"/>
              </w:rPr>
              <w:t>需為</w:t>
            </w:r>
            <w:r w:rsidRPr="00226ED8">
              <w:rPr>
                <w:rFonts w:eastAsia="標楷體"/>
                <w:color w:val="000000"/>
              </w:rPr>
              <w:t>2.5</w:t>
            </w:r>
            <w:r w:rsidRPr="00226ED8">
              <w:rPr>
                <w:rFonts w:eastAsia="標楷體"/>
                <w:color w:val="000000"/>
              </w:rPr>
              <w:t>（含）以上或發表在學門領域排名前</w:t>
            </w:r>
            <w:r w:rsidRPr="00226ED8">
              <w:rPr>
                <w:rFonts w:eastAsia="標楷體"/>
                <w:color w:val="000000"/>
              </w:rPr>
              <w:t>40%(</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477DD7">
            <w:pPr>
              <w:numPr>
                <w:ilvl w:val="0"/>
                <w:numId w:val="22"/>
              </w:numPr>
              <w:ind w:left="1168" w:hanging="567"/>
              <w:jc w:val="both"/>
              <w:rPr>
                <w:rFonts w:eastAsia="標楷體"/>
                <w:color w:val="000000"/>
              </w:rPr>
            </w:pPr>
            <w:r w:rsidRPr="00226ED8">
              <w:rPr>
                <w:rFonts w:eastAsia="標楷體"/>
                <w:color w:val="000000"/>
              </w:rPr>
              <w:t>以第</w:t>
            </w:r>
            <w:r w:rsidRPr="00226ED8">
              <w:rPr>
                <w:rFonts w:eastAsia="標楷體" w:hint="eastAsia"/>
                <w:color w:val="000000"/>
              </w:rPr>
              <w:t>1</w:t>
            </w:r>
            <w:r w:rsidRPr="00226ED8">
              <w:rPr>
                <w:rFonts w:eastAsia="標楷體"/>
                <w:color w:val="000000"/>
              </w:rPr>
              <w:t>作</w:t>
            </w:r>
            <w:bookmarkStart w:id="5" w:name="_GoBack"/>
            <w:bookmarkEnd w:id="5"/>
            <w:r w:rsidRPr="00226ED8">
              <w:rPr>
                <w:rFonts w:eastAsia="標楷體"/>
                <w:color w:val="000000"/>
              </w:rPr>
              <w:t>者發表於</w:t>
            </w:r>
            <w:r w:rsidRPr="00226ED8">
              <w:rPr>
                <w:rFonts w:eastAsia="標楷體"/>
                <w:color w:val="000000"/>
              </w:rPr>
              <w:t>SCI/SSCI/EI</w:t>
            </w:r>
            <w:r w:rsidRPr="00226ED8">
              <w:rPr>
                <w:rFonts w:eastAsia="標楷體"/>
                <w:color w:val="000000"/>
              </w:rPr>
              <w:t>之期刊</w:t>
            </w:r>
            <w:r w:rsidRPr="00226ED8">
              <w:rPr>
                <w:rFonts w:eastAsia="標楷體" w:hint="eastAsia"/>
                <w:color w:val="000000"/>
              </w:rPr>
              <w:t>1</w:t>
            </w:r>
            <w:r w:rsidRPr="00226ED8">
              <w:rPr>
                <w:rFonts w:eastAsia="標楷體"/>
                <w:color w:val="000000"/>
              </w:rPr>
              <w:t>篇及</w:t>
            </w:r>
            <w:r w:rsidRPr="00226ED8">
              <w:rPr>
                <w:rFonts w:eastAsia="標楷體" w:hint="eastAsia"/>
                <w:color w:val="000000"/>
              </w:rPr>
              <w:t>1</w:t>
            </w:r>
            <w:r w:rsidRPr="00226ED8">
              <w:rPr>
                <w:rFonts w:eastAsia="標楷體"/>
                <w:color w:val="000000"/>
              </w:rPr>
              <w:t>件發明專利獲證，其專利發明人須有主指導教授姓名。</w:t>
            </w:r>
          </w:p>
          <w:p w:rsidR="00BE336C" w:rsidRPr="00226ED8" w:rsidRDefault="00BE336C" w:rsidP="00477DD7">
            <w:pPr>
              <w:numPr>
                <w:ilvl w:val="0"/>
                <w:numId w:val="22"/>
              </w:numPr>
              <w:ind w:left="1168" w:hanging="567"/>
              <w:jc w:val="both"/>
              <w:rPr>
                <w:rFonts w:eastAsia="標楷體"/>
                <w:color w:val="000000"/>
              </w:rPr>
            </w:pPr>
            <w:r w:rsidRPr="00226ED8">
              <w:rPr>
                <w:rFonts w:eastAsia="標楷體"/>
                <w:color w:val="000000"/>
              </w:rPr>
              <w:t>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w:t>
            </w:r>
            <w:r w:rsidRPr="00226ED8">
              <w:rPr>
                <w:rFonts w:eastAsia="標楷體"/>
                <w:color w:val="000000"/>
              </w:rPr>
              <w:t>1</w:t>
            </w:r>
            <w:r w:rsidRPr="00226ED8">
              <w:rPr>
                <w:rFonts w:eastAsia="標楷體"/>
                <w:color w:val="000000"/>
              </w:rPr>
              <w:t>篇，</w:t>
            </w:r>
            <w:r w:rsidRPr="00226ED8">
              <w:rPr>
                <w:rFonts w:eastAsia="標楷體"/>
                <w:color w:val="000000"/>
              </w:rPr>
              <w:t>I.F.5.0(</w:t>
            </w:r>
            <w:r w:rsidRPr="00226ED8">
              <w:rPr>
                <w:rFonts w:eastAsia="標楷體"/>
                <w:color w:val="000000"/>
              </w:rPr>
              <w:t>含</w:t>
            </w:r>
            <w:r w:rsidRPr="00226ED8">
              <w:rPr>
                <w:rFonts w:eastAsia="標楷體"/>
                <w:color w:val="000000"/>
              </w:rPr>
              <w:t>)</w:t>
            </w:r>
            <w:r w:rsidRPr="00226ED8">
              <w:rPr>
                <w:rFonts w:eastAsia="標楷體"/>
                <w:color w:val="000000"/>
              </w:rPr>
              <w:t>以上。</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第十條</w:t>
            </w:r>
          </w:p>
        </w:tc>
        <w:tc>
          <w:tcPr>
            <w:tcW w:w="9214" w:type="dxa"/>
          </w:tcPr>
          <w:p w:rsidR="00BE336C" w:rsidRPr="00226ED8" w:rsidRDefault="00BE336C" w:rsidP="0005399E">
            <w:pPr>
              <w:ind w:left="10" w:right="24" w:hanging="10"/>
              <w:rPr>
                <w:rFonts w:eastAsia="標楷體"/>
                <w:color w:val="000000"/>
              </w:rPr>
            </w:pPr>
            <w:r w:rsidRPr="00226ED8">
              <w:rPr>
                <w:rFonts w:eastAsia="標楷體"/>
                <w:color w:val="000000"/>
              </w:rPr>
              <w:t>毒理學博士學位學程研究生申請學位論文考試資格如下：</w:t>
            </w:r>
          </w:p>
          <w:p w:rsidR="00BE336C" w:rsidRPr="00226ED8" w:rsidRDefault="00BE336C" w:rsidP="00477DD7">
            <w:pPr>
              <w:numPr>
                <w:ilvl w:val="0"/>
                <w:numId w:val="23"/>
              </w:numPr>
              <w:ind w:left="550" w:right="24" w:hanging="516"/>
              <w:jc w:val="both"/>
              <w:rPr>
                <w:rFonts w:eastAsia="標楷體"/>
                <w:color w:val="000000"/>
              </w:rPr>
            </w:pPr>
            <w:r w:rsidRPr="00226ED8">
              <w:rPr>
                <w:rFonts w:eastAsia="標楷體"/>
                <w:color w:val="000000"/>
              </w:rPr>
              <w:t>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之期刊，篇數</w:t>
            </w:r>
            <w:r w:rsidRPr="00226ED8">
              <w:rPr>
                <w:rFonts w:eastAsia="標楷體" w:hint="eastAsia"/>
                <w:color w:val="000000"/>
              </w:rPr>
              <w:t>3</w:t>
            </w:r>
            <w:r w:rsidRPr="00226ED8">
              <w:rPr>
                <w:rFonts w:eastAsia="標楷體"/>
                <w:color w:val="000000"/>
              </w:rPr>
              <w:t>篇或</w:t>
            </w:r>
            <w:r w:rsidRPr="00226ED8">
              <w:rPr>
                <w:rFonts w:eastAsia="標楷體"/>
                <w:color w:val="000000"/>
              </w:rPr>
              <w:t>I.F.</w:t>
            </w:r>
            <w:r w:rsidRPr="00226ED8">
              <w:rPr>
                <w:rFonts w:eastAsia="標楷體"/>
                <w:color w:val="000000"/>
              </w:rPr>
              <w:t>之總和</w:t>
            </w:r>
            <w:r w:rsidRPr="00226ED8">
              <w:rPr>
                <w:rFonts w:eastAsia="標楷體"/>
                <w:color w:val="000000"/>
              </w:rPr>
              <w:t>3.5(</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477DD7">
            <w:pPr>
              <w:numPr>
                <w:ilvl w:val="0"/>
                <w:numId w:val="23"/>
              </w:numPr>
              <w:ind w:left="538" w:right="24" w:hanging="538"/>
              <w:jc w:val="both"/>
              <w:rPr>
                <w:rFonts w:eastAsia="標楷體"/>
                <w:color w:val="000000"/>
              </w:rPr>
            </w:pPr>
            <w:r w:rsidRPr="00226ED8">
              <w:rPr>
                <w:rFonts w:eastAsia="標楷體"/>
                <w:color w:val="000000"/>
              </w:rPr>
              <w:t>博士班學生入學未滿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第十一條</w:t>
            </w:r>
          </w:p>
        </w:tc>
        <w:tc>
          <w:tcPr>
            <w:tcW w:w="9214" w:type="dxa"/>
          </w:tcPr>
          <w:p w:rsidR="00BE336C" w:rsidRPr="00226ED8" w:rsidRDefault="00BE336C" w:rsidP="0005399E">
            <w:pPr>
              <w:ind w:left="10" w:right="24" w:hanging="10"/>
              <w:rPr>
                <w:rFonts w:eastAsia="標楷體"/>
                <w:color w:val="000000"/>
              </w:rPr>
            </w:pPr>
            <w:r w:rsidRPr="00226ED8">
              <w:rPr>
                <w:rFonts w:eastAsia="標楷體"/>
                <w:color w:val="000000"/>
              </w:rPr>
              <w:t>公共衛生學系環境暨職業安全衛生博士班研究生申請學位論文考試資格如下：</w:t>
            </w:r>
          </w:p>
          <w:p w:rsidR="00BE336C" w:rsidRPr="00226ED8" w:rsidRDefault="00BE336C" w:rsidP="00477DD7">
            <w:pPr>
              <w:numPr>
                <w:ilvl w:val="0"/>
                <w:numId w:val="24"/>
              </w:numPr>
              <w:ind w:left="578" w:hanging="578"/>
              <w:jc w:val="both"/>
              <w:rPr>
                <w:rFonts w:eastAsia="標楷體"/>
                <w:color w:val="000000"/>
              </w:rPr>
            </w:pPr>
            <w:r w:rsidRPr="00226ED8">
              <w:rPr>
                <w:rFonts w:eastAsia="標楷體"/>
                <w:color w:val="000000"/>
              </w:rPr>
              <w:lastRenderedPageBreak/>
              <w:t>101</w:t>
            </w:r>
            <w:r w:rsidRPr="00226ED8">
              <w:rPr>
                <w:rFonts w:eastAsia="標楷體"/>
                <w:color w:val="000000"/>
              </w:rPr>
              <w:t>學年度前入學之博士班研究生，需至少一篇原著論文：以第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w:t>
            </w:r>
            <w:r w:rsidRPr="00226ED8">
              <w:rPr>
                <w:rFonts w:eastAsia="標楷體"/>
                <w:color w:val="000000"/>
              </w:rPr>
              <w:t>I.F.</w:t>
            </w:r>
            <w:r w:rsidRPr="00226ED8">
              <w:rPr>
                <w:rFonts w:eastAsia="標楷體"/>
                <w:color w:val="000000"/>
              </w:rPr>
              <w:t>之總和</w:t>
            </w:r>
            <w:r w:rsidRPr="00226ED8">
              <w:rPr>
                <w:rFonts w:eastAsia="標楷體"/>
                <w:color w:val="000000"/>
              </w:rPr>
              <w:t>3.0</w:t>
            </w:r>
            <w:r w:rsidRPr="00226ED8">
              <w:rPr>
                <w:rFonts w:eastAsia="標楷體"/>
                <w:color w:val="000000"/>
              </w:rPr>
              <w:t>（含）以上。</w:t>
            </w:r>
          </w:p>
          <w:p w:rsidR="00BE336C" w:rsidRPr="00226ED8" w:rsidRDefault="00BE336C" w:rsidP="00477DD7">
            <w:pPr>
              <w:numPr>
                <w:ilvl w:val="0"/>
                <w:numId w:val="29"/>
              </w:numPr>
              <w:ind w:left="601" w:hanging="567"/>
              <w:jc w:val="both"/>
              <w:rPr>
                <w:rFonts w:eastAsia="標楷體"/>
                <w:color w:val="000000"/>
              </w:rPr>
            </w:pPr>
            <w:r w:rsidRPr="00226ED8">
              <w:rPr>
                <w:rFonts w:eastAsia="標楷體"/>
                <w:color w:val="000000"/>
              </w:rPr>
              <w:t>101</w:t>
            </w:r>
            <w:r w:rsidRPr="00226ED8">
              <w:rPr>
                <w:rFonts w:eastAsia="標楷體"/>
                <w:color w:val="000000"/>
              </w:rPr>
              <w:t>學年度起入學之博士班研究生，需符合下列資格之一：</w:t>
            </w:r>
            <w:r w:rsidRPr="00226ED8">
              <w:rPr>
                <w:rFonts w:eastAsia="標楷體"/>
                <w:color w:val="000000"/>
              </w:rPr>
              <w:t xml:space="preserve"> </w:t>
            </w:r>
          </w:p>
          <w:p w:rsidR="00BE336C" w:rsidRPr="00226ED8" w:rsidRDefault="00BE336C" w:rsidP="00477DD7">
            <w:pPr>
              <w:numPr>
                <w:ilvl w:val="0"/>
                <w:numId w:val="25"/>
              </w:numPr>
              <w:ind w:left="1152" w:hanging="551"/>
              <w:jc w:val="both"/>
              <w:rPr>
                <w:rFonts w:eastAsia="標楷體"/>
                <w:color w:val="000000"/>
              </w:rPr>
            </w:pPr>
            <w:r w:rsidRPr="00226ED8">
              <w:rPr>
                <w:rFonts w:eastAsia="標楷體" w:hint="eastAsia"/>
                <w:color w:val="000000"/>
              </w:rPr>
              <w:t>2</w:t>
            </w:r>
            <w:r w:rsidRPr="00226ED8">
              <w:rPr>
                <w:rFonts w:eastAsia="標楷體"/>
                <w:color w:val="000000"/>
              </w:rPr>
              <w:t>篇原著論文：以第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之期刊，其中</w:t>
            </w:r>
            <w:r w:rsidRPr="00226ED8">
              <w:rPr>
                <w:rFonts w:eastAsia="標楷體" w:hint="eastAsia"/>
                <w:color w:val="000000"/>
              </w:rPr>
              <w:t>1</w:t>
            </w:r>
            <w:r w:rsidRPr="00226ED8">
              <w:rPr>
                <w:rFonts w:eastAsia="標楷體"/>
                <w:color w:val="000000"/>
              </w:rPr>
              <w:t>篇發表於該領域前</w:t>
            </w:r>
            <w:r w:rsidRPr="00226ED8">
              <w:rPr>
                <w:rFonts w:eastAsia="標楷體"/>
                <w:color w:val="000000"/>
              </w:rPr>
              <w:t>20</w:t>
            </w:r>
            <w:r w:rsidRPr="00226ED8">
              <w:rPr>
                <w:rFonts w:eastAsia="標楷體"/>
                <w:color w:val="000000"/>
              </w:rPr>
              <w:t>％之期刊，另</w:t>
            </w:r>
            <w:r w:rsidRPr="00226ED8">
              <w:rPr>
                <w:rFonts w:eastAsia="標楷體" w:hint="eastAsia"/>
                <w:color w:val="000000"/>
              </w:rPr>
              <w:t>1</w:t>
            </w:r>
            <w:r w:rsidRPr="00226ED8">
              <w:rPr>
                <w:rFonts w:eastAsia="標楷體"/>
                <w:color w:val="000000"/>
              </w:rPr>
              <w:t>篇發表於該領域前</w:t>
            </w:r>
            <w:r w:rsidRPr="00226ED8">
              <w:rPr>
                <w:rFonts w:eastAsia="標楷體"/>
                <w:color w:val="000000"/>
              </w:rPr>
              <w:t>50</w:t>
            </w:r>
            <w:r w:rsidRPr="00226ED8">
              <w:rPr>
                <w:rFonts w:eastAsia="標楷體"/>
                <w:color w:val="000000"/>
              </w:rPr>
              <w:t>％之期刊。</w:t>
            </w:r>
          </w:p>
          <w:p w:rsidR="00BE336C" w:rsidRPr="00226ED8" w:rsidRDefault="00BE336C" w:rsidP="00477DD7">
            <w:pPr>
              <w:numPr>
                <w:ilvl w:val="0"/>
                <w:numId w:val="25"/>
              </w:numPr>
              <w:ind w:left="1168" w:hanging="567"/>
              <w:jc w:val="both"/>
              <w:rPr>
                <w:rFonts w:eastAsia="標楷體"/>
                <w:color w:val="000000"/>
              </w:rPr>
            </w:pPr>
            <w:r w:rsidRPr="00226ED8">
              <w:rPr>
                <w:rFonts w:eastAsia="標楷體" w:hint="eastAsia"/>
                <w:color w:val="000000"/>
              </w:rPr>
              <w:t>3</w:t>
            </w:r>
            <w:r w:rsidRPr="00226ED8">
              <w:rPr>
                <w:rFonts w:eastAsia="標楷體"/>
                <w:color w:val="000000"/>
              </w:rPr>
              <w:t>篇原著論文：以第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w:t>
            </w:r>
            <w:r w:rsidRPr="00226ED8">
              <w:rPr>
                <w:rFonts w:eastAsia="標楷體" w:hint="eastAsia"/>
                <w:color w:val="000000"/>
              </w:rPr>
              <w:t>3</w:t>
            </w:r>
            <w:r w:rsidRPr="00226ED8">
              <w:rPr>
                <w:rFonts w:eastAsia="標楷體"/>
                <w:color w:val="000000"/>
              </w:rPr>
              <w:t>篇論文均須發表於該領域前</w:t>
            </w:r>
            <w:r w:rsidRPr="00226ED8">
              <w:rPr>
                <w:rFonts w:eastAsia="標楷體"/>
                <w:color w:val="000000"/>
              </w:rPr>
              <w:t>50</w:t>
            </w:r>
            <w:r w:rsidRPr="00226ED8">
              <w:rPr>
                <w:rFonts w:eastAsia="標楷體"/>
                <w:color w:val="000000"/>
              </w:rPr>
              <w:t>％之期刊。</w:t>
            </w:r>
          </w:p>
          <w:p w:rsidR="00BE336C" w:rsidRPr="00226ED8" w:rsidRDefault="00BE336C" w:rsidP="00477DD7">
            <w:pPr>
              <w:numPr>
                <w:ilvl w:val="0"/>
                <w:numId w:val="25"/>
              </w:numPr>
              <w:ind w:left="1168" w:hanging="567"/>
              <w:jc w:val="both"/>
              <w:rPr>
                <w:rFonts w:eastAsia="標楷體"/>
                <w:color w:val="000000"/>
              </w:rPr>
            </w:pPr>
            <w:r w:rsidRPr="00226ED8">
              <w:rPr>
                <w:rFonts w:eastAsia="標楷體"/>
                <w:color w:val="000000"/>
              </w:rPr>
              <w:t>至少</w:t>
            </w:r>
            <w:r w:rsidRPr="00226ED8">
              <w:rPr>
                <w:rFonts w:eastAsia="標楷體" w:hint="eastAsia"/>
                <w:color w:val="000000"/>
              </w:rPr>
              <w:t>2</w:t>
            </w:r>
            <w:r w:rsidRPr="00226ED8">
              <w:rPr>
                <w:rFonts w:eastAsia="標楷體"/>
                <w:color w:val="000000"/>
              </w:rPr>
              <w:t>篇原著論文：以第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w:t>
            </w:r>
            <w:r w:rsidRPr="00226ED8">
              <w:rPr>
                <w:rFonts w:eastAsia="標楷體"/>
                <w:color w:val="000000"/>
              </w:rPr>
              <w:t>I.F.</w:t>
            </w:r>
            <w:r w:rsidRPr="00226ED8">
              <w:rPr>
                <w:rFonts w:eastAsia="標楷體"/>
                <w:color w:val="000000"/>
              </w:rPr>
              <w:t>之總和</w:t>
            </w:r>
            <w:r w:rsidRPr="00226ED8">
              <w:rPr>
                <w:rFonts w:eastAsia="標楷體"/>
                <w:color w:val="000000"/>
              </w:rPr>
              <w:t>5.0</w:t>
            </w:r>
            <w:r w:rsidRPr="00226ED8">
              <w:rPr>
                <w:rFonts w:eastAsia="標楷體"/>
                <w:color w:val="000000"/>
              </w:rPr>
              <w:t>（含）以上。</w:t>
            </w:r>
          </w:p>
          <w:p w:rsidR="00BE336C" w:rsidRPr="00226ED8" w:rsidRDefault="00BE336C" w:rsidP="00477DD7">
            <w:pPr>
              <w:numPr>
                <w:ilvl w:val="0"/>
                <w:numId w:val="25"/>
              </w:numPr>
              <w:ind w:left="1168" w:hanging="567"/>
              <w:jc w:val="both"/>
              <w:rPr>
                <w:rFonts w:eastAsia="標楷體"/>
                <w:color w:val="000000"/>
              </w:rPr>
            </w:pPr>
            <w:r w:rsidRPr="00226ED8">
              <w:rPr>
                <w:rFonts w:eastAsia="標楷體"/>
                <w:color w:val="000000"/>
              </w:rPr>
              <w:t>若要在</w:t>
            </w:r>
            <w:r w:rsidRPr="00226ED8">
              <w:rPr>
                <w:rFonts w:eastAsia="標楷體" w:hint="eastAsia"/>
                <w:color w:val="000000"/>
              </w:rPr>
              <w:t>3</w:t>
            </w:r>
            <w:r w:rsidRPr="00226ED8">
              <w:rPr>
                <w:rFonts w:eastAsia="標楷體"/>
                <w:color w:val="000000"/>
              </w:rPr>
              <w:t>年內畢業</w:t>
            </w:r>
            <w:r w:rsidRPr="00226ED8">
              <w:rPr>
                <w:rFonts w:eastAsia="標楷體"/>
                <w:color w:val="000000"/>
              </w:rPr>
              <w:t>(</w:t>
            </w:r>
            <w:r w:rsidRPr="00226ED8">
              <w:rPr>
                <w:rFonts w:eastAsia="標楷體"/>
                <w:color w:val="000000"/>
              </w:rPr>
              <w:t>在合乎本校修業年限之下</w:t>
            </w:r>
            <w:r w:rsidRPr="00226ED8">
              <w:rPr>
                <w:rFonts w:eastAsia="標楷體"/>
                <w:color w:val="000000"/>
              </w:rPr>
              <w:t>)</w:t>
            </w:r>
            <w:r w:rsidRPr="00226ED8">
              <w:rPr>
                <w:rFonts w:eastAsia="標楷體"/>
                <w:color w:val="000000"/>
              </w:rPr>
              <w:t>：</w:t>
            </w:r>
            <w:r w:rsidRPr="00226ED8">
              <w:rPr>
                <w:rFonts w:eastAsia="標楷體" w:hint="eastAsia"/>
                <w:color w:val="000000"/>
              </w:rPr>
              <w:t>1</w:t>
            </w:r>
            <w:r w:rsidRPr="00226ED8">
              <w:rPr>
                <w:rFonts w:eastAsia="標楷體"/>
                <w:color w:val="000000"/>
              </w:rPr>
              <w:t>篇論文，以第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w:t>
            </w:r>
            <w:r w:rsidRPr="00226ED8">
              <w:rPr>
                <w:rFonts w:eastAsia="標楷體"/>
                <w:color w:val="000000"/>
              </w:rPr>
              <w:t>I.F.</w:t>
            </w:r>
            <w:r w:rsidRPr="00226ED8">
              <w:rPr>
                <w:rFonts w:eastAsia="標楷體"/>
                <w:color w:val="000000"/>
              </w:rPr>
              <w:t>在</w:t>
            </w:r>
            <w:r w:rsidRPr="00226ED8">
              <w:rPr>
                <w:rFonts w:eastAsia="標楷體"/>
                <w:color w:val="000000"/>
              </w:rPr>
              <w:t>6.0</w:t>
            </w:r>
            <w:r w:rsidRPr="00226ED8">
              <w:rPr>
                <w:rFonts w:eastAsia="標楷體"/>
                <w:color w:val="000000"/>
              </w:rPr>
              <w:t>（含）以上。</w:t>
            </w:r>
          </w:p>
        </w:tc>
      </w:tr>
      <w:tr w:rsidR="00BE336C" w:rsidRPr="00226ED8" w:rsidTr="00487122">
        <w:trPr>
          <w:trHeight w:val="349"/>
        </w:trPr>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lastRenderedPageBreak/>
              <w:t>第十二條</w:t>
            </w:r>
          </w:p>
        </w:tc>
        <w:tc>
          <w:tcPr>
            <w:tcW w:w="9214" w:type="dxa"/>
          </w:tcPr>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醫學檢驗生物技術學系博士班研究生申請學位論文考試資格如下：</w:t>
            </w:r>
          </w:p>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提出</w:t>
            </w:r>
            <w:r w:rsidRPr="00226ED8">
              <w:rPr>
                <w:rFonts w:ascii="Times New Roman" w:eastAsia="標楷體" w:hAnsi="Times New Roman" w:hint="eastAsia"/>
                <w:color w:val="000000"/>
                <w:kern w:val="2"/>
                <w:lang w:val="en-US" w:eastAsia="zh-TW"/>
              </w:rPr>
              <w:t>2</w:t>
            </w:r>
            <w:r w:rsidRPr="00226ED8">
              <w:rPr>
                <w:rFonts w:ascii="Times New Roman" w:eastAsia="標楷體" w:hAnsi="Times New Roman"/>
                <w:color w:val="000000"/>
                <w:lang w:val="en-US" w:eastAsia="zh-TW"/>
              </w:rPr>
              <w:t>篇原著論文，須在就讀博士課程間完成且均為博士論文之一部分，並符合下列條件之一：</w:t>
            </w:r>
          </w:p>
          <w:p w:rsidR="00BE336C" w:rsidRPr="00226ED8" w:rsidRDefault="00BE336C" w:rsidP="00477DD7">
            <w:pPr>
              <w:numPr>
                <w:ilvl w:val="0"/>
                <w:numId w:val="26"/>
              </w:numPr>
              <w:ind w:left="522" w:right="24" w:hanging="522"/>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2.0(</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477DD7">
            <w:pPr>
              <w:numPr>
                <w:ilvl w:val="0"/>
                <w:numId w:val="26"/>
              </w:numPr>
              <w:ind w:left="538" w:right="24" w:hanging="538"/>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tc>
      </w:tr>
      <w:tr w:rsidR="00BE336C" w:rsidRPr="00226ED8" w:rsidTr="00487122">
        <w:tc>
          <w:tcPr>
            <w:tcW w:w="1276" w:type="dxa"/>
          </w:tcPr>
          <w:p w:rsidR="00BE336C" w:rsidRPr="00D968B6" w:rsidRDefault="00BE336C" w:rsidP="0005399E">
            <w:pPr>
              <w:ind w:rightChars="-53" w:right="-127"/>
              <w:rPr>
                <w:rFonts w:eastAsia="標楷體"/>
                <w:color w:val="000000"/>
              </w:rPr>
            </w:pPr>
            <w:r w:rsidRPr="00D968B6">
              <w:rPr>
                <w:rFonts w:eastAsia="標楷體"/>
                <w:color w:val="000000"/>
              </w:rPr>
              <w:t>第十三條</w:t>
            </w:r>
          </w:p>
        </w:tc>
        <w:tc>
          <w:tcPr>
            <w:tcW w:w="9214" w:type="dxa"/>
          </w:tcPr>
          <w:p w:rsidR="00226ED8" w:rsidRPr="00D968B6" w:rsidRDefault="00307EBF" w:rsidP="00226ED8">
            <w:pPr>
              <w:pStyle w:val="HTML"/>
              <w:ind w:right="24"/>
              <w:jc w:val="both"/>
              <w:rPr>
                <w:rFonts w:ascii="Times New Roman" w:eastAsia="標楷體" w:hAnsi="Times New Roman"/>
                <w:color w:val="000000"/>
                <w:lang w:val="en-US" w:eastAsia="zh-TW"/>
              </w:rPr>
            </w:pPr>
            <w:r w:rsidRPr="00D968B6">
              <w:rPr>
                <w:rFonts w:ascii="Times New Roman" w:eastAsia="標楷體" w:hAnsi="Times New Roman"/>
                <w:color w:val="000000"/>
                <w:lang w:val="en-US" w:eastAsia="zh-TW"/>
              </w:rPr>
              <w:t>醫藥暨應用化學系博士班研究生申請學位論文考試資格如下：</w:t>
            </w:r>
          </w:p>
          <w:p w:rsidR="00307EBF" w:rsidRPr="00D968B6" w:rsidRDefault="00307EBF" w:rsidP="002744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24" w:hangingChars="205" w:hanging="492"/>
              <w:rPr>
                <w:rFonts w:ascii="Times New Roman" w:eastAsia="標楷體" w:hAnsi="Times New Roman"/>
                <w:color w:val="000000"/>
                <w:lang w:val="en-US" w:eastAsia="zh-TW"/>
              </w:rPr>
            </w:pPr>
            <w:r w:rsidRPr="00D968B6">
              <w:rPr>
                <w:rFonts w:ascii="Times New Roman" w:eastAsia="標楷體" w:hAnsi="Times New Roman"/>
                <w:color w:val="000000"/>
                <w:lang w:val="en-US" w:eastAsia="zh-TW"/>
              </w:rPr>
              <w:t>一、</w:t>
            </w:r>
            <w:r w:rsidRPr="00D968B6">
              <w:rPr>
                <w:rFonts w:ascii="Times New Roman" w:eastAsia="標楷體" w:hAnsi="Times New Roman"/>
                <w:color w:val="000000"/>
                <w:lang w:val="en-US" w:eastAsia="zh-TW"/>
              </w:rPr>
              <w:t>10</w:t>
            </w:r>
            <w:r w:rsidRPr="00D968B6">
              <w:rPr>
                <w:rFonts w:ascii="Times New Roman" w:eastAsia="標楷體" w:hAnsi="Times New Roman" w:hint="eastAsia"/>
                <w:color w:val="000000"/>
                <w:lang w:val="en-US" w:eastAsia="zh-TW"/>
              </w:rPr>
              <w:t>7</w:t>
            </w:r>
            <w:r w:rsidRPr="00D968B6">
              <w:rPr>
                <w:rFonts w:ascii="Times New Roman" w:eastAsia="標楷體" w:hAnsi="Times New Roman"/>
                <w:color w:val="000000"/>
                <w:lang w:val="en-US" w:eastAsia="zh-TW"/>
              </w:rPr>
              <w:t>學年度前入學之博士班研究生，需符合下列資格之一：</w:t>
            </w:r>
          </w:p>
          <w:p w:rsidR="00307EBF" w:rsidRPr="00D968B6" w:rsidRDefault="00307EBF" w:rsidP="002744EA">
            <w:pPr>
              <w:ind w:leftChars="190" w:left="936" w:right="23" w:hangingChars="200" w:hanging="480"/>
              <w:rPr>
                <w:rFonts w:eastAsia="標楷體"/>
                <w:color w:val="000000"/>
              </w:rPr>
            </w:pPr>
            <w:r w:rsidRPr="00D968B6">
              <w:rPr>
                <w:rFonts w:eastAsia="標楷體" w:hint="eastAsia"/>
                <w:color w:val="000000"/>
                <w:kern w:val="0"/>
              </w:rPr>
              <w:t>(</w:t>
            </w:r>
            <w:r w:rsidRPr="00D968B6">
              <w:rPr>
                <w:rFonts w:eastAsia="標楷體" w:hint="eastAsia"/>
                <w:color w:val="000000"/>
                <w:kern w:val="0"/>
              </w:rPr>
              <w:t>一</w:t>
            </w:r>
            <w:r w:rsidRPr="00D968B6">
              <w:rPr>
                <w:rFonts w:eastAsia="標楷體" w:hint="eastAsia"/>
                <w:color w:val="000000"/>
                <w:kern w:val="0"/>
              </w:rPr>
              <w:t>)</w:t>
            </w:r>
            <w:r w:rsidRPr="00D968B6">
              <w:rPr>
                <w:rFonts w:eastAsia="標楷體"/>
                <w:color w:val="000000"/>
                <w:kern w:val="0"/>
              </w:rPr>
              <w:t>以第</w:t>
            </w:r>
            <w:r w:rsidRPr="00D968B6">
              <w:rPr>
                <w:rFonts w:eastAsia="標楷體"/>
                <w:color w:val="000000"/>
                <w:kern w:val="0"/>
              </w:rPr>
              <w:t>1</w:t>
            </w:r>
            <w:r w:rsidRPr="00D968B6">
              <w:rPr>
                <w:rFonts w:eastAsia="標楷體"/>
                <w:color w:val="000000"/>
                <w:kern w:val="0"/>
              </w:rPr>
              <w:t>作者提出</w:t>
            </w:r>
            <w:r w:rsidRPr="00D968B6">
              <w:rPr>
                <w:rFonts w:eastAsia="標楷體"/>
                <w:color w:val="000000"/>
                <w:kern w:val="0"/>
              </w:rPr>
              <w:t>2</w:t>
            </w:r>
            <w:r w:rsidRPr="00D968B6">
              <w:rPr>
                <w:rFonts w:eastAsia="標楷體"/>
                <w:color w:val="000000"/>
                <w:kern w:val="0"/>
              </w:rPr>
              <w:t>篇</w:t>
            </w:r>
            <w:r w:rsidRPr="00D968B6">
              <w:rPr>
                <w:rFonts w:eastAsia="標楷體"/>
                <w:color w:val="000000"/>
                <w:kern w:val="0"/>
              </w:rPr>
              <w:t>SCI</w:t>
            </w:r>
            <w:r w:rsidRPr="00D968B6">
              <w:rPr>
                <w:rFonts w:eastAsia="標楷體"/>
                <w:color w:val="000000"/>
                <w:kern w:val="0"/>
              </w:rPr>
              <w:t>原著論文。</w:t>
            </w:r>
          </w:p>
          <w:p w:rsidR="00307EBF" w:rsidRPr="00D968B6" w:rsidRDefault="00307EBF" w:rsidP="002744EA">
            <w:pPr>
              <w:ind w:leftChars="190" w:left="936" w:hangingChars="200" w:hanging="480"/>
              <w:rPr>
                <w:rFonts w:eastAsia="標楷體"/>
                <w:color w:val="000000"/>
              </w:rPr>
            </w:pPr>
            <w:r w:rsidRPr="00D968B6">
              <w:rPr>
                <w:rFonts w:eastAsia="標楷體" w:hint="eastAsia"/>
                <w:color w:val="000000"/>
                <w:kern w:val="0"/>
              </w:rPr>
              <w:t>(</w:t>
            </w:r>
            <w:r w:rsidRPr="00D968B6">
              <w:rPr>
                <w:rFonts w:eastAsia="標楷體" w:hint="eastAsia"/>
                <w:color w:val="000000"/>
                <w:kern w:val="0"/>
              </w:rPr>
              <w:t>二</w:t>
            </w:r>
            <w:r w:rsidRPr="00D968B6">
              <w:rPr>
                <w:rFonts w:eastAsia="標楷體" w:hint="eastAsia"/>
                <w:color w:val="000000"/>
                <w:kern w:val="0"/>
              </w:rPr>
              <w:t>)</w:t>
            </w:r>
            <w:r w:rsidR="00F01F7F" w:rsidRPr="00D968B6">
              <w:rPr>
                <w:rFonts w:eastAsia="標楷體" w:hint="eastAsia"/>
                <w:color w:val="000000"/>
                <w:kern w:val="0"/>
              </w:rPr>
              <w:t xml:space="preserve"> </w:t>
            </w:r>
            <w:r w:rsidRPr="00D968B6">
              <w:rPr>
                <w:rFonts w:eastAsia="標楷體"/>
                <w:color w:val="000000"/>
                <w:kern w:val="0"/>
              </w:rPr>
              <w:t>1</w:t>
            </w:r>
            <w:r w:rsidRPr="00D968B6">
              <w:rPr>
                <w:rFonts w:eastAsia="標楷體"/>
                <w:color w:val="000000"/>
                <w:kern w:val="0"/>
              </w:rPr>
              <w:t>篇原著論文：須以第</w:t>
            </w:r>
            <w:r w:rsidRPr="00D968B6">
              <w:rPr>
                <w:rFonts w:eastAsia="標楷體"/>
                <w:color w:val="000000"/>
                <w:kern w:val="0"/>
              </w:rPr>
              <w:t>1</w:t>
            </w:r>
            <w:r w:rsidRPr="00D968B6">
              <w:rPr>
                <w:rFonts w:eastAsia="標楷體"/>
                <w:color w:val="000000"/>
                <w:kern w:val="0"/>
              </w:rPr>
              <w:t>作者發表於</w:t>
            </w:r>
            <w:r w:rsidRPr="00D968B6">
              <w:rPr>
                <w:rFonts w:eastAsia="標楷體"/>
                <w:color w:val="000000"/>
                <w:kern w:val="0"/>
              </w:rPr>
              <w:t>SCI</w:t>
            </w:r>
            <w:r w:rsidRPr="00D968B6">
              <w:rPr>
                <w:rFonts w:eastAsia="標楷體"/>
                <w:color w:val="000000"/>
                <w:kern w:val="0"/>
              </w:rPr>
              <w:t>之</w:t>
            </w:r>
            <w:r w:rsidRPr="00D968B6">
              <w:rPr>
                <w:rFonts w:eastAsia="標楷體"/>
                <w:color w:val="000000"/>
                <w:kern w:val="0"/>
              </w:rPr>
              <w:t>I.F.1.5</w:t>
            </w:r>
            <w:r w:rsidRPr="00D968B6">
              <w:rPr>
                <w:rFonts w:eastAsia="標楷體"/>
                <w:color w:val="000000"/>
                <w:kern w:val="0"/>
              </w:rPr>
              <w:t>以上或該學門相關領域排名前</w:t>
            </w:r>
            <w:r w:rsidRPr="00D968B6">
              <w:rPr>
                <w:rFonts w:eastAsia="標楷體"/>
                <w:color w:val="000000"/>
                <w:kern w:val="0"/>
              </w:rPr>
              <w:t>40%</w:t>
            </w:r>
            <w:r w:rsidRPr="00D968B6">
              <w:rPr>
                <w:rFonts w:eastAsia="標楷體"/>
                <w:color w:val="000000"/>
                <w:kern w:val="0"/>
              </w:rPr>
              <w:t>以內之期刊。</w:t>
            </w:r>
          </w:p>
          <w:p w:rsidR="00307EBF" w:rsidRPr="00D968B6" w:rsidRDefault="00307EBF" w:rsidP="002744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24" w:hangingChars="205" w:hanging="492"/>
              <w:rPr>
                <w:rFonts w:ascii="Times New Roman" w:eastAsia="標楷體" w:hAnsi="Times New Roman"/>
                <w:color w:val="000000"/>
                <w:lang w:val="en-US" w:eastAsia="zh-TW"/>
              </w:rPr>
            </w:pPr>
            <w:r w:rsidRPr="00D968B6">
              <w:rPr>
                <w:rFonts w:ascii="Times New Roman" w:eastAsia="標楷體" w:hAnsi="Times New Roman"/>
                <w:color w:val="000000"/>
                <w:lang w:val="en-US" w:eastAsia="zh-TW"/>
              </w:rPr>
              <w:t>二、</w:t>
            </w:r>
            <w:r w:rsidRPr="00D968B6">
              <w:rPr>
                <w:rFonts w:ascii="Times New Roman" w:eastAsia="標楷體" w:hAnsi="Times New Roman"/>
                <w:color w:val="000000"/>
                <w:lang w:val="en-US" w:eastAsia="zh-TW"/>
              </w:rPr>
              <w:t>10</w:t>
            </w:r>
            <w:r w:rsidRPr="00D968B6">
              <w:rPr>
                <w:rFonts w:ascii="Times New Roman" w:eastAsia="標楷體" w:hAnsi="Times New Roman" w:hint="eastAsia"/>
                <w:color w:val="000000"/>
                <w:lang w:val="en-US" w:eastAsia="zh-TW"/>
              </w:rPr>
              <w:t>7</w:t>
            </w:r>
            <w:r w:rsidRPr="00D968B6">
              <w:rPr>
                <w:rFonts w:ascii="Times New Roman" w:eastAsia="標楷體" w:hAnsi="Times New Roman"/>
                <w:color w:val="000000"/>
                <w:lang w:val="en-US" w:eastAsia="zh-TW"/>
              </w:rPr>
              <w:t>學年度起入學之博士班研究生，需符合下列資格之一：</w:t>
            </w:r>
          </w:p>
          <w:p w:rsidR="00307EBF" w:rsidRPr="00D968B6" w:rsidRDefault="00307EBF" w:rsidP="002744EA">
            <w:pPr>
              <w:ind w:leftChars="190" w:left="936" w:hangingChars="200" w:hanging="480"/>
            </w:pPr>
            <w:r w:rsidRPr="00D968B6">
              <w:rPr>
                <w:rFonts w:eastAsia="標楷體" w:hint="eastAsia"/>
                <w:color w:val="000000"/>
                <w:kern w:val="0"/>
              </w:rPr>
              <w:t>(</w:t>
            </w:r>
            <w:r w:rsidRPr="00D968B6">
              <w:rPr>
                <w:rFonts w:eastAsia="標楷體" w:hint="eastAsia"/>
                <w:color w:val="000000"/>
                <w:kern w:val="0"/>
              </w:rPr>
              <w:t>一</w:t>
            </w:r>
            <w:r w:rsidRPr="00D968B6">
              <w:rPr>
                <w:rFonts w:eastAsia="標楷體" w:hint="eastAsia"/>
                <w:color w:val="000000"/>
                <w:kern w:val="0"/>
              </w:rPr>
              <w:t>)</w:t>
            </w:r>
            <w:r w:rsidRPr="00D968B6">
              <w:rPr>
                <w:rFonts w:eastAsia="標楷體"/>
                <w:color w:val="000000"/>
                <w:kern w:val="0"/>
              </w:rPr>
              <w:t>以第</w:t>
            </w:r>
            <w:r w:rsidRPr="00D968B6">
              <w:rPr>
                <w:rFonts w:eastAsia="標楷體"/>
                <w:color w:val="000000"/>
                <w:kern w:val="0"/>
              </w:rPr>
              <w:t>1</w:t>
            </w:r>
            <w:r w:rsidRPr="00D968B6">
              <w:rPr>
                <w:rFonts w:eastAsia="標楷體"/>
                <w:color w:val="000000"/>
                <w:kern w:val="0"/>
              </w:rPr>
              <w:t>作者提出</w:t>
            </w:r>
            <w:r w:rsidRPr="00D968B6">
              <w:rPr>
                <w:rFonts w:eastAsia="標楷體"/>
                <w:color w:val="000000"/>
                <w:kern w:val="0"/>
              </w:rPr>
              <w:t>2</w:t>
            </w:r>
            <w:r w:rsidRPr="00D968B6">
              <w:rPr>
                <w:rFonts w:eastAsia="標楷體"/>
                <w:color w:val="000000"/>
                <w:kern w:val="0"/>
              </w:rPr>
              <w:t>篇</w:t>
            </w:r>
            <w:r w:rsidRPr="00D968B6">
              <w:rPr>
                <w:rFonts w:eastAsia="標楷體"/>
                <w:color w:val="000000"/>
                <w:kern w:val="0"/>
              </w:rPr>
              <w:t>SCI</w:t>
            </w:r>
            <w:r w:rsidRPr="00D968B6">
              <w:rPr>
                <w:rFonts w:eastAsia="標楷體"/>
                <w:color w:val="000000"/>
                <w:kern w:val="0"/>
              </w:rPr>
              <w:t>原著論文。</w:t>
            </w:r>
          </w:p>
          <w:p w:rsidR="00BE336C" w:rsidRPr="00D968B6" w:rsidRDefault="00307EBF" w:rsidP="002744EA">
            <w:pPr>
              <w:ind w:leftChars="190" w:left="936" w:hangingChars="200" w:hanging="480"/>
            </w:pPr>
            <w:r w:rsidRPr="00D968B6">
              <w:rPr>
                <w:rFonts w:eastAsia="標楷體" w:hint="eastAsia"/>
                <w:color w:val="000000"/>
                <w:kern w:val="0"/>
              </w:rPr>
              <w:t>(</w:t>
            </w:r>
            <w:r w:rsidRPr="00D968B6">
              <w:rPr>
                <w:rFonts w:eastAsia="標楷體" w:hint="eastAsia"/>
                <w:color w:val="000000"/>
                <w:kern w:val="0"/>
              </w:rPr>
              <w:t>二</w:t>
            </w:r>
            <w:r w:rsidRPr="00D968B6">
              <w:rPr>
                <w:rFonts w:eastAsia="標楷體" w:hint="eastAsia"/>
                <w:color w:val="000000"/>
                <w:kern w:val="0"/>
              </w:rPr>
              <w:t>)</w:t>
            </w:r>
            <w:r w:rsidR="00F01F7F" w:rsidRPr="00D968B6">
              <w:rPr>
                <w:rFonts w:eastAsia="標楷體" w:hint="eastAsia"/>
                <w:color w:val="000000"/>
                <w:kern w:val="0"/>
              </w:rPr>
              <w:t xml:space="preserve"> </w:t>
            </w:r>
            <w:r w:rsidRPr="00D968B6">
              <w:rPr>
                <w:rFonts w:eastAsia="標楷體"/>
                <w:color w:val="000000"/>
                <w:kern w:val="0"/>
              </w:rPr>
              <w:t>1</w:t>
            </w:r>
            <w:r w:rsidRPr="00D968B6">
              <w:rPr>
                <w:rFonts w:eastAsia="標楷體"/>
                <w:color w:val="000000"/>
                <w:kern w:val="0"/>
              </w:rPr>
              <w:t>篇原著論文：須以第</w:t>
            </w:r>
            <w:r w:rsidRPr="00D968B6">
              <w:rPr>
                <w:rFonts w:eastAsia="標楷體"/>
                <w:color w:val="000000"/>
                <w:kern w:val="0"/>
              </w:rPr>
              <w:t>1</w:t>
            </w:r>
            <w:r w:rsidRPr="00D968B6">
              <w:rPr>
                <w:rFonts w:eastAsia="標楷體"/>
                <w:color w:val="000000"/>
                <w:kern w:val="0"/>
              </w:rPr>
              <w:t>作者發表於</w:t>
            </w:r>
            <w:r w:rsidRPr="00D968B6">
              <w:rPr>
                <w:rFonts w:eastAsia="標楷體"/>
                <w:color w:val="000000"/>
                <w:kern w:val="0"/>
              </w:rPr>
              <w:t>SCI</w:t>
            </w:r>
            <w:r w:rsidRPr="00D968B6">
              <w:rPr>
                <w:rFonts w:eastAsia="標楷體"/>
                <w:color w:val="000000"/>
                <w:kern w:val="0"/>
              </w:rPr>
              <w:t>之</w:t>
            </w:r>
            <w:r w:rsidRPr="00D968B6">
              <w:rPr>
                <w:rFonts w:eastAsia="標楷體"/>
                <w:color w:val="000000"/>
                <w:kern w:val="0"/>
              </w:rPr>
              <w:t>I.F.3.5</w:t>
            </w:r>
            <w:r w:rsidRPr="00D968B6">
              <w:rPr>
                <w:rFonts w:eastAsia="標楷體"/>
                <w:color w:val="000000"/>
                <w:kern w:val="0"/>
              </w:rPr>
              <w:t>（含）以上或該學門相關領域排名前</w:t>
            </w:r>
            <w:r w:rsidRPr="00D968B6">
              <w:rPr>
                <w:rFonts w:eastAsia="標楷體"/>
                <w:color w:val="000000"/>
                <w:kern w:val="0"/>
              </w:rPr>
              <w:t>30%</w:t>
            </w:r>
            <w:r w:rsidRPr="00D968B6">
              <w:rPr>
                <w:rFonts w:eastAsia="標楷體"/>
                <w:color w:val="000000"/>
                <w:kern w:val="0"/>
              </w:rPr>
              <w:t>（含）以內之期刊。</w:t>
            </w:r>
          </w:p>
        </w:tc>
      </w:tr>
      <w:tr w:rsidR="00BE336C" w:rsidRPr="00226ED8" w:rsidTr="00487122">
        <w:trPr>
          <w:trHeight w:val="331"/>
        </w:trPr>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第十四條</w:t>
            </w:r>
          </w:p>
        </w:tc>
        <w:tc>
          <w:tcPr>
            <w:tcW w:w="9214" w:type="dxa"/>
          </w:tcPr>
          <w:p w:rsidR="00BE336C" w:rsidRPr="00226ED8" w:rsidRDefault="00BE336C" w:rsidP="0005399E">
            <w:pPr>
              <w:pStyle w:val="HTML"/>
              <w:ind w:right="24"/>
              <w:jc w:val="both"/>
              <w:rPr>
                <w:rFonts w:ascii="Times New Roman" w:hAnsi="Times New Roman"/>
                <w:color w:val="000000"/>
                <w:lang w:val="en-US" w:eastAsia="zh-TW"/>
              </w:rPr>
            </w:pPr>
            <w:r w:rsidRPr="00226ED8">
              <w:rPr>
                <w:rFonts w:ascii="Times New Roman" w:eastAsia="標楷體" w:hAnsi="Times New Roman"/>
                <w:color w:val="000000"/>
                <w:lang w:val="en-US" w:eastAsia="zh-TW"/>
              </w:rPr>
              <w:t>護理學系博士班研究生須在就讀博士課程期間完成論文</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篇，且以第</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作者發表在</w:t>
            </w:r>
            <w:r w:rsidRPr="00226ED8">
              <w:rPr>
                <w:rFonts w:ascii="Times New Roman" w:eastAsia="標楷體" w:hAnsi="Times New Roman"/>
                <w:color w:val="000000"/>
                <w:lang w:val="en-US" w:eastAsia="zh-TW"/>
              </w:rPr>
              <w:t>SCI</w:t>
            </w:r>
            <w:r w:rsidRPr="00226ED8">
              <w:rPr>
                <w:rFonts w:ascii="Times New Roman" w:eastAsia="標楷體" w:hAnsi="Times New Roman"/>
                <w:color w:val="000000"/>
                <w:lang w:val="en-US" w:eastAsia="zh-TW"/>
              </w:rPr>
              <w:t>或</w:t>
            </w:r>
            <w:r w:rsidRPr="00226ED8">
              <w:rPr>
                <w:rFonts w:ascii="Times New Roman" w:eastAsia="標楷體" w:hAnsi="Times New Roman"/>
                <w:color w:val="000000"/>
                <w:lang w:val="en-US" w:eastAsia="zh-TW"/>
              </w:rPr>
              <w:t>SSCI</w:t>
            </w:r>
            <w:r w:rsidRPr="00226ED8">
              <w:rPr>
                <w:rFonts w:ascii="Times New Roman" w:eastAsia="標楷體" w:hAnsi="Times New Roman"/>
                <w:color w:val="000000"/>
                <w:lang w:val="en-US" w:eastAsia="zh-TW"/>
              </w:rPr>
              <w:t>之期刊，始得申請學位論文考試。</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第十五條</w:t>
            </w:r>
          </w:p>
        </w:tc>
        <w:tc>
          <w:tcPr>
            <w:tcW w:w="9214" w:type="dxa"/>
          </w:tcPr>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博士班研究生提出之期刊原著論文須符合下列條件：</w:t>
            </w:r>
          </w:p>
          <w:p w:rsidR="00BE336C" w:rsidRPr="00226ED8" w:rsidRDefault="00BE336C" w:rsidP="00477DD7">
            <w:pPr>
              <w:pStyle w:val="HTML"/>
              <w:numPr>
                <w:ilvl w:val="0"/>
                <w:numId w:val="28"/>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須為入學後完成之研究成果（需包括實驗室工作）。</w:t>
            </w:r>
          </w:p>
          <w:p w:rsidR="00BE336C" w:rsidRPr="00226ED8" w:rsidRDefault="00BE336C" w:rsidP="00477DD7">
            <w:pPr>
              <w:pStyle w:val="HTML"/>
              <w:numPr>
                <w:ilvl w:val="0"/>
                <w:numId w:val="28"/>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須以本校及就讀之研究所名義發表。</w:t>
            </w:r>
          </w:p>
          <w:p w:rsidR="00BE336C" w:rsidRPr="00226ED8" w:rsidRDefault="00BE336C" w:rsidP="00477DD7">
            <w:pPr>
              <w:pStyle w:val="HTML"/>
              <w:numPr>
                <w:ilvl w:val="0"/>
                <w:numId w:val="28"/>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主要指導教授及共同指導教授，其中</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名為通訊作者，則另</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名需為共同作者。</w:t>
            </w:r>
          </w:p>
          <w:p w:rsidR="00BE336C" w:rsidRPr="00226ED8" w:rsidRDefault="00BE336C" w:rsidP="00477DD7">
            <w:pPr>
              <w:pStyle w:val="HTML"/>
              <w:numPr>
                <w:ilvl w:val="0"/>
                <w:numId w:val="28"/>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論文需配合登錄在本校研發處提供之網頁上，提出畢業考核申請時，需同時檢附登錄證明。</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第十六條</w:t>
            </w:r>
          </w:p>
        </w:tc>
        <w:tc>
          <w:tcPr>
            <w:tcW w:w="9214" w:type="dxa"/>
          </w:tcPr>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論文發表之期刊</w:t>
            </w:r>
            <w:r w:rsidRPr="00226ED8">
              <w:rPr>
                <w:rFonts w:ascii="Times New Roman" w:eastAsia="標楷體" w:hAnsi="Times New Roman"/>
                <w:color w:val="000000"/>
                <w:lang w:val="en-US" w:eastAsia="zh-TW"/>
              </w:rPr>
              <w:t>I.F.</w:t>
            </w:r>
            <w:r w:rsidRPr="00226ED8">
              <w:rPr>
                <w:rFonts w:ascii="Times New Roman" w:eastAsia="標楷體" w:hAnsi="Times New Roman"/>
                <w:color w:val="000000"/>
                <w:lang w:val="en-US" w:eastAsia="zh-TW"/>
              </w:rPr>
              <w:t>須以刊登當年或前</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年的</w:t>
            </w:r>
            <w:r w:rsidRPr="00226ED8">
              <w:rPr>
                <w:rFonts w:ascii="Times New Roman" w:eastAsia="標楷體" w:hAnsi="Times New Roman"/>
                <w:color w:val="000000"/>
                <w:lang w:val="en-US" w:eastAsia="zh-TW"/>
              </w:rPr>
              <w:t>Journal Citation Reports(JCR)</w:t>
            </w:r>
            <w:r w:rsidRPr="00226ED8">
              <w:rPr>
                <w:rFonts w:ascii="Times New Roman" w:eastAsia="標楷體" w:hAnsi="Times New Roman"/>
                <w:color w:val="000000"/>
                <w:lang w:val="en-US" w:eastAsia="zh-TW"/>
              </w:rPr>
              <w:t>為依據，且於提出畢業考核申請時，需同時檢附</w:t>
            </w:r>
            <w:r w:rsidRPr="00226ED8">
              <w:rPr>
                <w:rFonts w:ascii="Times New Roman" w:eastAsia="標楷體" w:hAnsi="Times New Roman"/>
                <w:color w:val="000000"/>
                <w:lang w:val="en-US" w:eastAsia="zh-TW"/>
              </w:rPr>
              <w:t>JCR</w:t>
            </w:r>
            <w:r w:rsidRPr="00226ED8">
              <w:rPr>
                <w:rFonts w:ascii="Times New Roman" w:eastAsia="標楷體" w:hAnsi="Times New Roman"/>
                <w:color w:val="000000"/>
                <w:lang w:val="en-US" w:eastAsia="zh-TW"/>
              </w:rPr>
              <w:t>排名。</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第十七條</w:t>
            </w:r>
          </w:p>
        </w:tc>
        <w:tc>
          <w:tcPr>
            <w:tcW w:w="9214" w:type="dxa"/>
          </w:tcPr>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博士班研究生提出之畢業期刊論文不包括綜合評論</w:t>
            </w:r>
            <w:r w:rsidRPr="00226ED8">
              <w:rPr>
                <w:rFonts w:ascii="Times New Roman" w:eastAsia="標楷體" w:hAnsi="Times New Roman"/>
                <w:color w:val="000000"/>
                <w:lang w:val="en-US" w:eastAsia="zh-TW"/>
              </w:rPr>
              <w:t>(review)</w:t>
            </w:r>
            <w:r w:rsidRPr="00226ED8">
              <w:rPr>
                <w:rFonts w:ascii="Times New Roman" w:eastAsia="標楷體" w:hAnsi="Times New Roman"/>
                <w:color w:val="000000"/>
                <w:lang w:val="en-US" w:eastAsia="zh-TW"/>
              </w:rPr>
              <w:t>、短篇報告</w:t>
            </w:r>
            <w:r w:rsidRPr="00226ED8">
              <w:rPr>
                <w:rFonts w:ascii="Times New Roman" w:eastAsia="標楷體" w:hAnsi="Times New Roman"/>
                <w:color w:val="000000"/>
                <w:lang w:val="en-US" w:eastAsia="zh-TW"/>
              </w:rPr>
              <w:t>(brief report)</w:t>
            </w:r>
            <w:r w:rsidRPr="00226ED8">
              <w:rPr>
                <w:rFonts w:ascii="Times New Roman" w:eastAsia="標楷體" w:hAnsi="Times New Roman"/>
                <w:color w:val="000000"/>
                <w:lang w:val="en-US" w:eastAsia="zh-TW"/>
              </w:rPr>
              <w:t>、通訊</w:t>
            </w:r>
            <w:r w:rsidRPr="00226ED8">
              <w:rPr>
                <w:rFonts w:ascii="Times New Roman" w:eastAsia="標楷體" w:hAnsi="Times New Roman"/>
                <w:color w:val="000000"/>
                <w:lang w:val="en-US" w:eastAsia="zh-TW"/>
              </w:rPr>
              <w:t>( brief communication)</w:t>
            </w:r>
            <w:r w:rsidRPr="00226ED8">
              <w:rPr>
                <w:rFonts w:ascii="Times New Roman" w:eastAsia="標楷體" w:hAnsi="Times New Roman"/>
                <w:color w:val="000000"/>
                <w:lang w:val="en-US" w:eastAsia="zh-TW"/>
              </w:rPr>
              <w:t>、病例報告</w:t>
            </w:r>
            <w:r w:rsidRPr="00226ED8">
              <w:rPr>
                <w:rFonts w:ascii="Times New Roman" w:eastAsia="標楷體" w:hAnsi="Times New Roman"/>
                <w:color w:val="000000"/>
                <w:lang w:val="en-US" w:eastAsia="zh-TW"/>
              </w:rPr>
              <w:t>(case report)</w:t>
            </w:r>
            <w:r w:rsidRPr="00226ED8">
              <w:rPr>
                <w:rFonts w:ascii="Times New Roman" w:eastAsia="標楷體" w:hAnsi="Times New Roman"/>
                <w:color w:val="000000"/>
                <w:lang w:val="en-US" w:eastAsia="zh-TW"/>
              </w:rPr>
              <w:t>、書信</w:t>
            </w:r>
            <w:r w:rsidRPr="00226ED8">
              <w:rPr>
                <w:rFonts w:ascii="Times New Roman" w:eastAsia="標楷體" w:hAnsi="Times New Roman"/>
                <w:color w:val="000000"/>
                <w:lang w:val="en-US" w:eastAsia="zh-TW"/>
              </w:rPr>
              <w:t>(letter to editor, comment)</w:t>
            </w:r>
            <w:r w:rsidRPr="00226ED8">
              <w:rPr>
                <w:rFonts w:ascii="Times New Roman" w:eastAsia="標楷體" w:hAnsi="Times New Roman"/>
                <w:color w:val="000000"/>
                <w:lang w:val="en-US" w:eastAsia="zh-TW"/>
              </w:rPr>
              <w:t>、會議之會報</w:t>
            </w:r>
            <w:r w:rsidRPr="00226ED8">
              <w:rPr>
                <w:rFonts w:ascii="Times New Roman" w:eastAsia="標楷體" w:hAnsi="Times New Roman"/>
                <w:color w:val="000000"/>
                <w:lang w:val="en-US" w:eastAsia="zh-TW"/>
              </w:rPr>
              <w:t>(proceedings)</w:t>
            </w:r>
            <w:r w:rsidRPr="00226ED8">
              <w:rPr>
                <w:rFonts w:ascii="Times New Roman" w:eastAsia="標楷體" w:hAnsi="Times New Roman"/>
                <w:color w:val="000000"/>
                <w:lang w:val="en-US" w:eastAsia="zh-TW"/>
              </w:rPr>
              <w:t>或附冊</w:t>
            </w:r>
            <w:r w:rsidRPr="00226ED8">
              <w:rPr>
                <w:rFonts w:ascii="Times New Roman" w:eastAsia="標楷體" w:hAnsi="Times New Roman"/>
                <w:color w:val="000000"/>
                <w:lang w:val="en-US" w:eastAsia="zh-TW"/>
              </w:rPr>
              <w:t>(supplement)</w:t>
            </w:r>
            <w:r w:rsidRPr="00226ED8">
              <w:rPr>
                <w:rFonts w:ascii="Times New Roman" w:eastAsia="標楷體" w:hAnsi="Times New Roman"/>
                <w:color w:val="000000"/>
                <w:lang w:val="en-US" w:eastAsia="zh-TW"/>
              </w:rPr>
              <w:t>。惟綜合評論、短篇報告、通訊、病例報告及書信以第</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作者發表於</w:t>
            </w:r>
            <w:r w:rsidRPr="00226ED8">
              <w:rPr>
                <w:rFonts w:ascii="Times New Roman" w:eastAsia="標楷體" w:hAnsi="Times New Roman"/>
                <w:color w:val="000000"/>
                <w:lang w:val="en-US" w:eastAsia="zh-TW"/>
              </w:rPr>
              <w:t>SCI</w:t>
            </w:r>
            <w:r w:rsidRPr="00226ED8">
              <w:rPr>
                <w:rFonts w:ascii="Times New Roman" w:eastAsia="標楷體" w:hAnsi="Times New Roman"/>
                <w:color w:val="000000"/>
                <w:lang w:val="en-US" w:eastAsia="zh-TW"/>
              </w:rPr>
              <w:t>之</w:t>
            </w:r>
            <w:r w:rsidRPr="00226ED8">
              <w:rPr>
                <w:rFonts w:ascii="Times New Roman" w:eastAsia="標楷體" w:hAnsi="Times New Roman"/>
                <w:color w:val="000000"/>
                <w:lang w:val="en-US" w:eastAsia="zh-TW"/>
              </w:rPr>
              <w:t>I.F.</w:t>
            </w:r>
            <w:r w:rsidRPr="00226ED8">
              <w:rPr>
                <w:rFonts w:ascii="Times New Roman" w:eastAsia="標楷體" w:hAnsi="Times New Roman"/>
                <w:color w:val="000000"/>
                <w:lang w:val="en-US" w:eastAsia="zh-TW"/>
              </w:rPr>
              <w:t>在</w:t>
            </w:r>
            <w:r w:rsidRPr="00226ED8">
              <w:rPr>
                <w:rFonts w:ascii="Times New Roman" w:eastAsia="標楷體" w:hAnsi="Times New Roman"/>
                <w:color w:val="000000"/>
                <w:lang w:val="en-US" w:eastAsia="zh-TW"/>
              </w:rPr>
              <w:t>10.0(</w:t>
            </w:r>
            <w:r w:rsidRPr="00226ED8">
              <w:rPr>
                <w:rFonts w:ascii="Times New Roman" w:eastAsia="標楷體" w:hAnsi="Times New Roman"/>
                <w:color w:val="000000"/>
                <w:lang w:val="en-US" w:eastAsia="zh-TW"/>
              </w:rPr>
              <w:t>含</w:t>
            </w:r>
            <w:r w:rsidRPr="00226ED8">
              <w:rPr>
                <w:rFonts w:ascii="Times New Roman" w:eastAsia="標楷體" w:hAnsi="Times New Roman"/>
                <w:color w:val="000000"/>
                <w:lang w:val="en-US" w:eastAsia="zh-TW"/>
              </w:rPr>
              <w:t>)</w:t>
            </w:r>
            <w:r w:rsidRPr="00226ED8">
              <w:rPr>
                <w:rFonts w:ascii="Times New Roman" w:eastAsia="標楷體" w:hAnsi="Times New Roman"/>
                <w:color w:val="000000"/>
                <w:lang w:val="en-US" w:eastAsia="zh-TW"/>
              </w:rPr>
              <w:t>以上之期刊，可專案簽呈提出畢業考核申請。</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第十八條</w:t>
            </w:r>
          </w:p>
        </w:tc>
        <w:tc>
          <w:tcPr>
            <w:tcW w:w="9214" w:type="dxa"/>
          </w:tcPr>
          <w:p w:rsidR="00BE336C" w:rsidRPr="00226ED8" w:rsidRDefault="00BE336C" w:rsidP="0005399E">
            <w:pPr>
              <w:ind w:left="10" w:right="24" w:hanging="10"/>
              <w:rPr>
                <w:color w:val="000000"/>
              </w:rPr>
            </w:pPr>
            <w:r w:rsidRPr="00226ED8">
              <w:rPr>
                <w:rFonts w:eastAsia="標楷體"/>
                <w:color w:val="000000"/>
              </w:rPr>
              <w:t>本準則經教務會議通過後實施。</w:t>
            </w:r>
          </w:p>
        </w:tc>
      </w:tr>
    </w:tbl>
    <w:bookmarkEnd w:id="0"/>
    <w:bookmarkEnd w:id="1"/>
    <w:bookmarkEnd w:id="2"/>
    <w:p w:rsidR="00D968B6" w:rsidRPr="002D4370" w:rsidRDefault="00D968B6" w:rsidP="00D968B6">
      <w:pPr>
        <w:ind w:right="-428"/>
        <w:rPr>
          <w:rFonts w:ascii="標楷體" w:eastAsia="標楷體" w:hAnsi="標楷體"/>
          <w:b/>
          <w:sz w:val="32"/>
          <w:szCs w:val="32"/>
        </w:rPr>
      </w:pPr>
      <w:r w:rsidRPr="00F32400">
        <w:rPr>
          <w:rFonts w:ascii="標楷體" w:eastAsia="標楷體" w:hAnsi="標楷體" w:cs="新細明體" w:hint="eastAsia"/>
          <w:b/>
          <w:color w:val="000000"/>
          <w:kern w:val="0"/>
          <w:sz w:val="32"/>
          <w:szCs w:val="32"/>
        </w:rPr>
        <w:lastRenderedPageBreak/>
        <w:t>高雄醫學大學</w:t>
      </w:r>
      <w:r w:rsidRPr="00F32400">
        <w:rPr>
          <w:rFonts w:ascii="標楷體" w:eastAsia="標楷體" w:hAnsi="標楷體" w:cs="新細明體"/>
          <w:b/>
          <w:color w:val="000000"/>
          <w:kern w:val="0"/>
          <w:sz w:val="32"/>
          <w:szCs w:val="32"/>
        </w:rPr>
        <w:t>博士班研究生申請學位論文考試準則</w:t>
      </w:r>
      <w:r w:rsidRPr="002D4370">
        <w:rPr>
          <w:rFonts w:ascii="標楷體" w:eastAsia="標楷體" w:hAnsi="標楷體" w:hint="eastAsia"/>
          <w:b/>
          <w:sz w:val="32"/>
          <w:szCs w:val="32"/>
        </w:rPr>
        <w:t>（</w:t>
      </w:r>
      <w:r>
        <w:rPr>
          <w:rFonts w:ascii="標楷體" w:eastAsia="標楷體" w:hAnsi="標楷體" w:hint="eastAsia"/>
          <w:b/>
          <w:sz w:val="32"/>
          <w:szCs w:val="32"/>
        </w:rPr>
        <w:t>部分</w:t>
      </w:r>
      <w:r w:rsidRPr="002D4370">
        <w:rPr>
          <w:rFonts w:ascii="標楷體" w:eastAsia="標楷體" w:hAnsi="標楷體" w:hint="eastAsia"/>
          <w:b/>
          <w:sz w:val="32"/>
          <w:szCs w:val="32"/>
        </w:rPr>
        <w:t>修正條文對照表）</w:t>
      </w:r>
    </w:p>
    <w:p w:rsidR="00D968B6" w:rsidRPr="002D4370" w:rsidRDefault="00D968B6" w:rsidP="00D968B6">
      <w:pPr>
        <w:spacing w:line="240" w:lineRule="exact"/>
        <w:ind w:rightChars="-178" w:right="-427" w:firstLineChars="2268" w:firstLine="4536"/>
        <w:rPr>
          <w:rFonts w:eastAsia="標楷體"/>
          <w:noProof/>
          <w:sz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5172"/>
      </w:tblGrid>
      <w:tr w:rsidR="00D968B6" w:rsidRPr="00435904" w:rsidTr="008647EC">
        <w:trPr>
          <w:trHeight w:val="235"/>
          <w:tblHeader/>
          <w:jc w:val="center"/>
        </w:trPr>
        <w:tc>
          <w:tcPr>
            <w:tcW w:w="5171" w:type="dxa"/>
          </w:tcPr>
          <w:p w:rsidR="00D968B6" w:rsidRPr="00435904" w:rsidRDefault="00D968B6" w:rsidP="008647EC">
            <w:pPr>
              <w:ind w:left="10" w:right="24" w:hanging="10"/>
              <w:jc w:val="center"/>
              <w:rPr>
                <w:rFonts w:eastAsia="標楷體"/>
              </w:rPr>
            </w:pPr>
            <w:r w:rsidRPr="00435904">
              <w:rPr>
                <w:rFonts w:eastAsia="標楷體"/>
              </w:rPr>
              <w:t>修</w:t>
            </w:r>
            <w:r w:rsidRPr="00435904">
              <w:rPr>
                <w:rFonts w:eastAsia="標楷體"/>
              </w:rPr>
              <w:t xml:space="preserve"> </w:t>
            </w:r>
            <w:r w:rsidRPr="00435904">
              <w:rPr>
                <w:rFonts w:eastAsia="標楷體"/>
              </w:rPr>
              <w:t>正</w:t>
            </w:r>
            <w:r w:rsidRPr="00435904">
              <w:rPr>
                <w:rFonts w:eastAsia="標楷體"/>
              </w:rPr>
              <w:t xml:space="preserve"> </w:t>
            </w:r>
            <w:r w:rsidRPr="00435904">
              <w:rPr>
                <w:rFonts w:eastAsia="標楷體"/>
              </w:rPr>
              <w:t>條</w:t>
            </w:r>
            <w:r w:rsidRPr="00435904">
              <w:rPr>
                <w:rFonts w:eastAsia="標楷體"/>
              </w:rPr>
              <w:t xml:space="preserve"> </w:t>
            </w:r>
            <w:r w:rsidRPr="00435904">
              <w:rPr>
                <w:rFonts w:eastAsia="標楷體"/>
              </w:rPr>
              <w:t>文</w:t>
            </w:r>
          </w:p>
        </w:tc>
        <w:tc>
          <w:tcPr>
            <w:tcW w:w="5172" w:type="dxa"/>
          </w:tcPr>
          <w:p w:rsidR="00D968B6" w:rsidRPr="00435904" w:rsidRDefault="00D968B6" w:rsidP="008647EC">
            <w:pPr>
              <w:ind w:left="10" w:right="24" w:hanging="10"/>
              <w:jc w:val="center"/>
              <w:rPr>
                <w:rFonts w:eastAsia="標楷體"/>
              </w:rPr>
            </w:pPr>
            <w:r w:rsidRPr="00435904">
              <w:rPr>
                <w:rFonts w:eastAsia="標楷體"/>
              </w:rPr>
              <w:t>現</w:t>
            </w:r>
            <w:r w:rsidRPr="00435904">
              <w:rPr>
                <w:rFonts w:eastAsia="標楷體"/>
              </w:rPr>
              <w:t xml:space="preserve"> </w:t>
            </w:r>
            <w:r w:rsidRPr="00435904">
              <w:rPr>
                <w:rFonts w:eastAsia="標楷體"/>
              </w:rPr>
              <w:t>行</w:t>
            </w:r>
            <w:r w:rsidRPr="00435904">
              <w:rPr>
                <w:rFonts w:eastAsia="標楷體"/>
              </w:rPr>
              <w:t xml:space="preserve"> </w:t>
            </w:r>
            <w:r w:rsidRPr="00435904">
              <w:rPr>
                <w:rFonts w:eastAsia="標楷體"/>
              </w:rPr>
              <w:t>條</w:t>
            </w:r>
            <w:r w:rsidRPr="00435904">
              <w:rPr>
                <w:rFonts w:eastAsia="標楷體"/>
              </w:rPr>
              <w:t xml:space="preserve"> </w:t>
            </w:r>
            <w:r w:rsidRPr="00435904">
              <w:rPr>
                <w:rFonts w:eastAsia="標楷體"/>
              </w:rPr>
              <w:t>文</w:t>
            </w:r>
          </w:p>
        </w:tc>
      </w:tr>
      <w:tr w:rsidR="00D968B6" w:rsidRPr="00435904" w:rsidTr="008647EC">
        <w:trPr>
          <w:jc w:val="center"/>
        </w:trPr>
        <w:tc>
          <w:tcPr>
            <w:tcW w:w="5171" w:type="dxa"/>
          </w:tcPr>
          <w:p w:rsidR="00D968B6" w:rsidRPr="00435904" w:rsidRDefault="00D968B6" w:rsidP="008647EC">
            <w:pPr>
              <w:snapToGrid w:val="0"/>
              <w:spacing w:line="360" w:lineRule="exact"/>
              <w:jc w:val="both"/>
              <w:rPr>
                <w:rFonts w:eastAsia="標楷體"/>
              </w:rPr>
            </w:pPr>
            <w:r>
              <w:rPr>
                <w:rFonts w:eastAsia="標楷體"/>
              </w:rPr>
              <w:t>第</w:t>
            </w:r>
            <w:r>
              <w:rPr>
                <w:rFonts w:eastAsia="標楷體" w:hint="eastAsia"/>
              </w:rPr>
              <w:t>八</w:t>
            </w:r>
            <w:r w:rsidRPr="00435904">
              <w:rPr>
                <w:rFonts w:eastAsia="標楷體"/>
              </w:rPr>
              <w:t>條</w:t>
            </w:r>
            <w:r w:rsidRPr="00435904">
              <w:rPr>
                <w:rFonts w:eastAsia="標楷體"/>
              </w:rPr>
              <w:t xml:space="preserve">  </w:t>
            </w:r>
          </w:p>
          <w:p w:rsidR="00D968B6" w:rsidRPr="005133C7" w:rsidRDefault="00D968B6" w:rsidP="008647EC">
            <w:pPr>
              <w:pStyle w:val="HTML"/>
              <w:tabs>
                <w:tab w:val="clear" w:pos="916"/>
              </w:tabs>
              <w:ind w:rightChars="-45" w:right="-108"/>
              <w:jc w:val="both"/>
              <w:rPr>
                <w:rFonts w:ascii="Times New Roman" w:eastAsia="標楷體" w:hAnsi="Times New Roman"/>
                <w:color w:val="000000"/>
                <w:lang w:val="en-US" w:eastAsia="zh-TW"/>
              </w:rPr>
            </w:pPr>
            <w:r w:rsidRPr="005133C7">
              <w:rPr>
                <w:rFonts w:ascii="Times New Roman" w:eastAsia="標楷體" w:hAnsi="Times New Roman"/>
                <w:color w:val="000000"/>
                <w:lang w:val="en-US" w:eastAsia="zh-TW"/>
              </w:rPr>
              <w:t>藥學系博士班研究生申請學位論文考試資格如下：</w:t>
            </w:r>
          </w:p>
          <w:p w:rsidR="00D968B6" w:rsidRDefault="00D968B6" w:rsidP="008647EC">
            <w:pPr>
              <w:numPr>
                <w:ilvl w:val="0"/>
                <w:numId w:val="53"/>
              </w:numPr>
              <w:ind w:left="482" w:right="23" w:hanging="482"/>
              <w:rPr>
                <w:rFonts w:eastAsia="標楷體"/>
                <w:b/>
                <w:color w:val="000000"/>
                <w:u w:val="single"/>
              </w:rPr>
            </w:pPr>
            <w:r w:rsidRPr="005133C7">
              <w:rPr>
                <w:rFonts w:eastAsia="標楷體"/>
                <w:b/>
                <w:color w:val="000000"/>
                <w:u w:val="single"/>
              </w:rPr>
              <w:t>9</w:t>
            </w:r>
            <w:r w:rsidRPr="005133C7">
              <w:rPr>
                <w:rFonts w:eastAsia="標楷體" w:hint="eastAsia"/>
                <w:b/>
                <w:color w:val="000000"/>
                <w:u w:val="single"/>
              </w:rPr>
              <w:t>7</w:t>
            </w:r>
            <w:r w:rsidRPr="005133C7">
              <w:rPr>
                <w:rFonts w:eastAsia="標楷體"/>
                <w:b/>
                <w:color w:val="000000"/>
                <w:u w:val="single"/>
              </w:rPr>
              <w:t>學年度</w:t>
            </w:r>
            <w:r w:rsidRPr="005133C7">
              <w:rPr>
                <w:rFonts w:eastAsia="標楷體" w:hint="eastAsia"/>
                <w:b/>
                <w:color w:val="000000"/>
                <w:u w:val="single"/>
              </w:rPr>
              <w:t>起</w:t>
            </w:r>
            <w:r w:rsidRPr="005133C7">
              <w:rPr>
                <w:rFonts w:eastAsia="標楷體"/>
                <w:b/>
                <w:color w:val="000000"/>
                <w:u w:val="single"/>
              </w:rPr>
              <w:t>入學之博士班研究生，</w:t>
            </w:r>
            <w:r w:rsidRPr="005133C7">
              <w:rPr>
                <w:rFonts w:eastAsia="標楷體"/>
                <w:b/>
                <w:color w:val="000000"/>
                <w:u w:val="single"/>
              </w:rPr>
              <w:t xml:space="preserve"> </w:t>
            </w:r>
            <w:r w:rsidRPr="005133C7">
              <w:rPr>
                <w:rFonts w:eastAsia="標楷體" w:hint="eastAsia"/>
                <w:b/>
                <w:color w:val="000000"/>
                <w:u w:val="single"/>
              </w:rPr>
              <w:t>須以第</w:t>
            </w:r>
            <w:r w:rsidRPr="005133C7">
              <w:rPr>
                <w:rFonts w:eastAsia="標楷體" w:hint="eastAsia"/>
                <w:b/>
                <w:color w:val="000000"/>
                <w:u w:val="single"/>
              </w:rPr>
              <w:t>1</w:t>
            </w:r>
            <w:r w:rsidRPr="005133C7">
              <w:rPr>
                <w:rFonts w:eastAsia="標楷體" w:hint="eastAsia"/>
                <w:b/>
                <w:color w:val="000000"/>
                <w:u w:val="single"/>
              </w:rPr>
              <w:t>作者發表於</w:t>
            </w:r>
            <w:r w:rsidRPr="005133C7">
              <w:rPr>
                <w:rFonts w:eastAsia="標楷體" w:hint="eastAsia"/>
                <w:b/>
                <w:color w:val="000000"/>
                <w:u w:val="single"/>
              </w:rPr>
              <w:t>SCI/SSCI/EI</w:t>
            </w:r>
            <w:r w:rsidRPr="005133C7">
              <w:rPr>
                <w:rFonts w:eastAsia="標楷體" w:hint="eastAsia"/>
                <w:b/>
                <w:color w:val="000000"/>
                <w:u w:val="single"/>
              </w:rPr>
              <w:t>期刊之原著論文篇數</w:t>
            </w:r>
            <w:r w:rsidRPr="005133C7">
              <w:rPr>
                <w:rFonts w:eastAsia="標楷體" w:hint="eastAsia"/>
                <w:b/>
                <w:color w:val="000000"/>
                <w:u w:val="single"/>
              </w:rPr>
              <w:t>3</w:t>
            </w:r>
            <w:r w:rsidRPr="005133C7">
              <w:rPr>
                <w:rFonts w:eastAsia="標楷體" w:hint="eastAsia"/>
                <w:b/>
                <w:color w:val="000000"/>
                <w:u w:val="single"/>
              </w:rPr>
              <w:t>篇或</w:t>
            </w:r>
            <w:r w:rsidRPr="005133C7">
              <w:rPr>
                <w:rFonts w:eastAsia="標楷體" w:hint="eastAsia"/>
                <w:b/>
                <w:color w:val="000000"/>
                <w:u w:val="single"/>
              </w:rPr>
              <w:t>I.F.</w:t>
            </w:r>
            <w:r w:rsidRPr="005133C7">
              <w:rPr>
                <w:rFonts w:eastAsia="標楷體" w:hint="eastAsia"/>
                <w:b/>
                <w:color w:val="000000"/>
                <w:u w:val="single"/>
              </w:rPr>
              <w:t>之總和</w:t>
            </w:r>
            <w:r w:rsidRPr="005133C7">
              <w:rPr>
                <w:rFonts w:eastAsia="標楷體" w:hint="eastAsia"/>
                <w:b/>
                <w:color w:val="000000"/>
                <w:u w:val="single"/>
              </w:rPr>
              <w:t>3.5(</w:t>
            </w:r>
            <w:r w:rsidRPr="005133C7">
              <w:rPr>
                <w:rFonts w:eastAsia="標楷體" w:hint="eastAsia"/>
                <w:b/>
                <w:color w:val="000000"/>
                <w:u w:val="single"/>
              </w:rPr>
              <w:t>含</w:t>
            </w:r>
            <w:r w:rsidRPr="005133C7">
              <w:rPr>
                <w:rFonts w:eastAsia="標楷體" w:hint="eastAsia"/>
                <w:b/>
                <w:color w:val="000000"/>
                <w:u w:val="single"/>
              </w:rPr>
              <w:t>)</w:t>
            </w:r>
            <w:r w:rsidRPr="005133C7">
              <w:rPr>
                <w:rFonts w:eastAsia="標楷體" w:hint="eastAsia"/>
                <w:b/>
                <w:color w:val="000000"/>
                <w:u w:val="single"/>
              </w:rPr>
              <w:t>以上，且主要指導教授須為通訊作者；入學未滿</w:t>
            </w:r>
            <w:r w:rsidRPr="005133C7">
              <w:rPr>
                <w:rFonts w:eastAsia="標楷體" w:hint="eastAsia"/>
                <w:b/>
                <w:color w:val="000000"/>
                <w:u w:val="single"/>
              </w:rPr>
              <w:t>3</w:t>
            </w:r>
            <w:r w:rsidRPr="005133C7">
              <w:rPr>
                <w:rFonts w:eastAsia="標楷體" w:hint="eastAsia"/>
                <w:b/>
                <w:color w:val="000000"/>
                <w:u w:val="single"/>
              </w:rPr>
              <w:t>年者，除有</w:t>
            </w:r>
            <w:r w:rsidRPr="005133C7">
              <w:rPr>
                <w:rFonts w:eastAsia="標楷體" w:hint="eastAsia"/>
                <w:b/>
                <w:color w:val="000000"/>
                <w:u w:val="single"/>
              </w:rPr>
              <w:t>1</w:t>
            </w:r>
            <w:r w:rsidRPr="005133C7">
              <w:rPr>
                <w:rFonts w:eastAsia="標楷體" w:hint="eastAsia"/>
                <w:b/>
                <w:color w:val="000000"/>
                <w:u w:val="single"/>
              </w:rPr>
              <w:t>篇以第</w:t>
            </w:r>
            <w:r w:rsidRPr="005133C7">
              <w:rPr>
                <w:rFonts w:eastAsia="標楷體" w:hint="eastAsia"/>
                <w:b/>
                <w:color w:val="000000"/>
                <w:u w:val="single"/>
              </w:rPr>
              <w:t>1</w:t>
            </w:r>
            <w:r w:rsidRPr="005133C7">
              <w:rPr>
                <w:rFonts w:eastAsia="標楷體" w:hint="eastAsia"/>
                <w:b/>
                <w:color w:val="000000"/>
                <w:u w:val="single"/>
              </w:rPr>
              <w:t>作者發表於</w:t>
            </w:r>
            <w:r w:rsidRPr="005133C7">
              <w:rPr>
                <w:rFonts w:eastAsia="標楷體" w:hint="eastAsia"/>
                <w:b/>
                <w:color w:val="000000"/>
                <w:u w:val="single"/>
              </w:rPr>
              <w:t>SCI</w:t>
            </w:r>
            <w:r w:rsidRPr="005133C7">
              <w:rPr>
                <w:rFonts w:eastAsia="標楷體" w:hint="eastAsia"/>
                <w:b/>
                <w:color w:val="000000"/>
                <w:u w:val="single"/>
              </w:rPr>
              <w:t>之</w:t>
            </w:r>
            <w:r w:rsidRPr="005133C7">
              <w:rPr>
                <w:rFonts w:eastAsia="標楷體" w:hint="eastAsia"/>
                <w:b/>
                <w:color w:val="000000"/>
                <w:u w:val="single"/>
              </w:rPr>
              <w:t>I.F.6.0(</w:t>
            </w:r>
            <w:r w:rsidRPr="005133C7">
              <w:rPr>
                <w:rFonts w:eastAsia="標楷體" w:hint="eastAsia"/>
                <w:b/>
                <w:color w:val="000000"/>
                <w:u w:val="single"/>
              </w:rPr>
              <w:t>含</w:t>
            </w:r>
            <w:r w:rsidRPr="005133C7">
              <w:rPr>
                <w:rFonts w:eastAsia="標楷體" w:hint="eastAsia"/>
                <w:b/>
                <w:color w:val="000000"/>
                <w:u w:val="single"/>
              </w:rPr>
              <w:t>)</w:t>
            </w:r>
            <w:r w:rsidRPr="005133C7">
              <w:rPr>
                <w:rFonts w:eastAsia="標楷體" w:hint="eastAsia"/>
                <w:b/>
                <w:color w:val="000000"/>
                <w:u w:val="single"/>
              </w:rPr>
              <w:t>以上之期刊外，不得提前申請學位論文考試。</w:t>
            </w:r>
          </w:p>
          <w:p w:rsidR="00D968B6" w:rsidRPr="00A76F76" w:rsidRDefault="00D968B6" w:rsidP="008647EC">
            <w:pPr>
              <w:numPr>
                <w:ilvl w:val="0"/>
                <w:numId w:val="53"/>
              </w:numPr>
              <w:ind w:left="482" w:right="23" w:hanging="482"/>
              <w:rPr>
                <w:rFonts w:eastAsia="標楷體"/>
                <w:b/>
                <w:color w:val="000000"/>
                <w:u w:val="single"/>
              </w:rPr>
            </w:pPr>
            <w:r w:rsidRPr="00A76F76">
              <w:rPr>
                <w:rFonts w:eastAsia="標楷體" w:hint="eastAsia"/>
                <w:b/>
                <w:color w:val="000000"/>
                <w:u w:val="single"/>
              </w:rPr>
              <w:t>103</w:t>
            </w:r>
            <w:r w:rsidRPr="00A76F76">
              <w:rPr>
                <w:rFonts w:eastAsia="標楷體" w:hint="eastAsia"/>
                <w:b/>
                <w:color w:val="000000"/>
                <w:u w:val="single"/>
              </w:rPr>
              <w:t>學年度起入學之博士班研究生，其論文之第</w:t>
            </w:r>
            <w:r w:rsidRPr="00A76F76">
              <w:rPr>
                <w:rFonts w:eastAsia="標楷體" w:hint="eastAsia"/>
                <w:b/>
                <w:color w:val="000000"/>
                <w:u w:val="single"/>
              </w:rPr>
              <w:t>1</w:t>
            </w:r>
            <w:r w:rsidRPr="00A76F76">
              <w:rPr>
                <w:rFonts w:eastAsia="標楷體" w:hint="eastAsia"/>
                <w:b/>
                <w:color w:val="000000"/>
                <w:u w:val="single"/>
              </w:rPr>
              <w:t>作者係指單一第</w:t>
            </w:r>
            <w:r w:rsidRPr="00A76F76">
              <w:rPr>
                <w:rFonts w:eastAsia="標楷體" w:hint="eastAsia"/>
                <w:b/>
                <w:color w:val="000000"/>
                <w:u w:val="single"/>
              </w:rPr>
              <w:t>1</w:t>
            </w:r>
            <w:r w:rsidRPr="00A76F76">
              <w:rPr>
                <w:rFonts w:eastAsia="標楷體" w:hint="eastAsia"/>
                <w:b/>
                <w:color w:val="000000"/>
                <w:u w:val="single"/>
              </w:rPr>
              <w:t>作者。</w:t>
            </w:r>
          </w:p>
        </w:tc>
        <w:tc>
          <w:tcPr>
            <w:tcW w:w="5172" w:type="dxa"/>
          </w:tcPr>
          <w:p w:rsidR="00D968B6" w:rsidRPr="00435904" w:rsidRDefault="00D968B6" w:rsidP="008647EC">
            <w:pPr>
              <w:snapToGrid w:val="0"/>
              <w:spacing w:line="360" w:lineRule="exact"/>
              <w:jc w:val="both"/>
              <w:rPr>
                <w:rFonts w:eastAsia="標楷體"/>
              </w:rPr>
            </w:pPr>
            <w:r>
              <w:rPr>
                <w:rFonts w:eastAsia="標楷體"/>
              </w:rPr>
              <w:t>第</w:t>
            </w:r>
            <w:r>
              <w:rPr>
                <w:rFonts w:eastAsia="標楷體" w:hint="eastAsia"/>
              </w:rPr>
              <w:t>八</w:t>
            </w:r>
            <w:r w:rsidRPr="00435904">
              <w:rPr>
                <w:rFonts w:eastAsia="標楷體"/>
              </w:rPr>
              <w:t>條</w:t>
            </w:r>
            <w:r w:rsidRPr="00435904">
              <w:rPr>
                <w:rFonts w:eastAsia="標楷體"/>
              </w:rPr>
              <w:t xml:space="preserve">  </w:t>
            </w:r>
          </w:p>
          <w:p w:rsidR="00D968B6" w:rsidRPr="00226ED8" w:rsidRDefault="00D968B6" w:rsidP="008647EC">
            <w:pPr>
              <w:pStyle w:val="HTML"/>
              <w:tabs>
                <w:tab w:val="clear" w:pos="916"/>
              </w:tabs>
              <w:ind w:rightChars="-45" w:right="-108"/>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藥學系博士班研究生申請學位論文考試資格如下：</w:t>
            </w:r>
          </w:p>
          <w:p w:rsidR="00D968B6" w:rsidRPr="00226ED8" w:rsidRDefault="00D968B6" w:rsidP="008647EC">
            <w:pPr>
              <w:numPr>
                <w:ilvl w:val="0"/>
                <w:numId w:val="51"/>
              </w:numPr>
              <w:ind w:left="482" w:right="23" w:hanging="482"/>
              <w:rPr>
                <w:rFonts w:eastAsia="標楷體"/>
                <w:color w:val="000000"/>
              </w:rPr>
            </w:pPr>
            <w:r w:rsidRPr="00226ED8">
              <w:rPr>
                <w:rFonts w:eastAsia="標楷體"/>
                <w:color w:val="000000"/>
              </w:rPr>
              <w:t>95</w:t>
            </w:r>
            <w:r w:rsidRPr="00226ED8">
              <w:rPr>
                <w:rFonts w:eastAsia="標楷體"/>
                <w:color w:val="000000"/>
              </w:rPr>
              <w:t>學年度前入學之博士班研究生，需符合下列資格之一：</w:t>
            </w:r>
          </w:p>
          <w:p w:rsidR="00D968B6" w:rsidRPr="00226ED8" w:rsidRDefault="00D968B6" w:rsidP="008647EC">
            <w:pPr>
              <w:numPr>
                <w:ilvl w:val="0"/>
                <w:numId w:val="52"/>
              </w:numPr>
              <w:ind w:left="1168" w:hanging="567"/>
              <w:rPr>
                <w:rFonts w:eastAsia="標楷體"/>
                <w:color w:val="000000"/>
              </w:rPr>
            </w:pPr>
            <w:r w:rsidRPr="00226ED8">
              <w:rPr>
                <w:rFonts w:eastAsia="標楷體" w:hint="eastAsia"/>
                <w:color w:val="000000"/>
              </w:rPr>
              <w:t>2</w:t>
            </w:r>
            <w:r w:rsidRPr="00226ED8">
              <w:rPr>
                <w:rFonts w:eastAsia="標楷體"/>
                <w:color w:val="000000"/>
              </w:rPr>
              <w:t>篇原著論文：須在就讀博士課程期間完成且均為博士論文之一部份；其中至少</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或</w:t>
            </w:r>
            <w:r w:rsidRPr="00226ED8">
              <w:rPr>
                <w:rFonts w:eastAsia="標楷體"/>
                <w:color w:val="000000"/>
              </w:rPr>
              <w:t>SSCI</w:t>
            </w:r>
            <w:r w:rsidRPr="00226ED8">
              <w:rPr>
                <w:rFonts w:eastAsia="標楷體"/>
                <w:color w:val="000000"/>
              </w:rPr>
              <w:t>之期刊。</w:t>
            </w:r>
          </w:p>
          <w:p w:rsidR="00D968B6" w:rsidRPr="00226ED8" w:rsidRDefault="00D968B6" w:rsidP="008647EC">
            <w:pPr>
              <w:numPr>
                <w:ilvl w:val="0"/>
                <w:numId w:val="52"/>
              </w:numPr>
              <w:ind w:left="1168" w:hanging="567"/>
              <w:rPr>
                <w:rFonts w:eastAsia="標楷體"/>
                <w:color w:val="000000"/>
              </w:rPr>
            </w:pPr>
            <w:r w:rsidRPr="00226ED8">
              <w:rPr>
                <w:rFonts w:eastAsia="標楷體" w:hint="eastAsia"/>
                <w:color w:val="000000"/>
              </w:rPr>
              <w:t>1</w:t>
            </w:r>
            <w:r w:rsidRPr="00226ED8">
              <w:rPr>
                <w:rFonts w:eastAsia="標楷體"/>
                <w:color w:val="000000"/>
              </w:rPr>
              <w:t>篇原著論文：須以第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或</w:t>
            </w:r>
            <w:r w:rsidRPr="00226ED8">
              <w:rPr>
                <w:rFonts w:eastAsia="標楷體"/>
                <w:color w:val="000000"/>
              </w:rPr>
              <w:t>SSCI</w:t>
            </w:r>
            <w:r w:rsidRPr="00226ED8">
              <w:rPr>
                <w:rFonts w:eastAsia="標楷體"/>
                <w:color w:val="000000"/>
              </w:rPr>
              <w:t>之</w:t>
            </w:r>
            <w:r w:rsidRPr="00226ED8">
              <w:rPr>
                <w:rFonts w:eastAsia="標楷體"/>
                <w:color w:val="000000"/>
              </w:rPr>
              <w:t>I.F.1.5</w:t>
            </w:r>
            <w:r w:rsidRPr="00226ED8">
              <w:rPr>
                <w:rFonts w:eastAsia="標楷體"/>
                <w:color w:val="000000"/>
              </w:rPr>
              <w:t>以上或該學門相關領域排名前百分之四十以內之期刊。</w:t>
            </w:r>
          </w:p>
          <w:p w:rsidR="00D968B6" w:rsidRPr="00226ED8" w:rsidRDefault="00D968B6" w:rsidP="008647EC">
            <w:pPr>
              <w:numPr>
                <w:ilvl w:val="0"/>
                <w:numId w:val="51"/>
              </w:numPr>
              <w:ind w:left="482" w:right="23" w:hanging="482"/>
              <w:rPr>
                <w:rFonts w:eastAsia="標楷體"/>
                <w:color w:val="000000"/>
              </w:rPr>
            </w:pPr>
            <w:r w:rsidRPr="00226ED8">
              <w:rPr>
                <w:rFonts w:eastAsia="標楷體"/>
                <w:color w:val="000000"/>
              </w:rPr>
              <w:t>95</w:t>
            </w:r>
            <w:r w:rsidRPr="00226ED8">
              <w:rPr>
                <w:rFonts w:eastAsia="標楷體"/>
                <w:color w:val="000000"/>
              </w:rPr>
              <w:t>學年度起至</w:t>
            </w:r>
            <w:r w:rsidRPr="00226ED8">
              <w:rPr>
                <w:rFonts w:eastAsia="標楷體"/>
                <w:color w:val="000000"/>
              </w:rPr>
              <w:t>96</w:t>
            </w:r>
            <w:r w:rsidRPr="00226ED8">
              <w:rPr>
                <w:rFonts w:eastAsia="標楷體"/>
                <w:color w:val="000000"/>
              </w:rPr>
              <w:t>學年度入學之博士班研究生：須以第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之期刊，篇數</w:t>
            </w:r>
            <w:r w:rsidRPr="00226ED8">
              <w:rPr>
                <w:rFonts w:eastAsia="標楷體" w:hint="eastAsia"/>
                <w:color w:val="000000"/>
              </w:rPr>
              <w:t>3</w:t>
            </w:r>
            <w:r w:rsidRPr="00226ED8">
              <w:rPr>
                <w:rFonts w:eastAsia="標楷體"/>
                <w:color w:val="000000"/>
              </w:rPr>
              <w:t>篇或</w:t>
            </w:r>
            <w:r w:rsidRPr="00226ED8">
              <w:rPr>
                <w:rFonts w:eastAsia="標楷體"/>
                <w:color w:val="000000"/>
              </w:rPr>
              <w:t>I.F.</w:t>
            </w:r>
            <w:r w:rsidRPr="00226ED8">
              <w:rPr>
                <w:rFonts w:eastAsia="標楷體"/>
                <w:color w:val="000000"/>
              </w:rPr>
              <w:t>之總和</w:t>
            </w:r>
            <w:r w:rsidRPr="00226ED8">
              <w:rPr>
                <w:rFonts w:eastAsia="標楷體"/>
                <w:color w:val="000000"/>
              </w:rPr>
              <w:t>3.5(</w:t>
            </w:r>
            <w:r w:rsidRPr="00226ED8">
              <w:rPr>
                <w:rFonts w:eastAsia="標楷體"/>
                <w:color w:val="000000"/>
              </w:rPr>
              <w:t>含</w:t>
            </w:r>
            <w:r w:rsidRPr="00226ED8">
              <w:rPr>
                <w:rFonts w:eastAsia="標楷體"/>
                <w:color w:val="000000"/>
              </w:rPr>
              <w:t>)</w:t>
            </w:r>
            <w:r w:rsidRPr="00226ED8">
              <w:rPr>
                <w:rFonts w:eastAsia="標楷體"/>
                <w:color w:val="000000"/>
              </w:rPr>
              <w:t>以上。</w:t>
            </w:r>
          </w:p>
          <w:p w:rsidR="00D968B6" w:rsidRDefault="00D968B6" w:rsidP="008647EC">
            <w:pPr>
              <w:numPr>
                <w:ilvl w:val="0"/>
                <w:numId w:val="51"/>
              </w:numPr>
              <w:ind w:left="482" w:right="23" w:hanging="482"/>
              <w:rPr>
                <w:rFonts w:eastAsia="標楷體"/>
                <w:color w:val="000000"/>
              </w:rPr>
            </w:pPr>
            <w:r w:rsidRPr="00226ED8">
              <w:rPr>
                <w:rFonts w:eastAsia="標楷體"/>
                <w:color w:val="000000"/>
              </w:rPr>
              <w:t>自</w:t>
            </w:r>
            <w:r w:rsidRPr="00226ED8">
              <w:rPr>
                <w:rFonts w:eastAsia="標楷體"/>
                <w:color w:val="000000"/>
              </w:rPr>
              <w:t>97</w:t>
            </w:r>
            <w:r w:rsidRPr="00226ED8">
              <w:rPr>
                <w:rFonts w:eastAsia="標楷體"/>
                <w:color w:val="000000"/>
              </w:rPr>
              <w:t>學年度起至</w:t>
            </w:r>
            <w:r w:rsidRPr="00226ED8">
              <w:rPr>
                <w:rFonts w:eastAsia="標楷體"/>
                <w:color w:val="000000"/>
              </w:rPr>
              <w:t>102</w:t>
            </w:r>
            <w:r w:rsidRPr="00226ED8">
              <w:rPr>
                <w:rFonts w:eastAsia="標楷體"/>
                <w:color w:val="000000"/>
              </w:rPr>
              <w:t>學年度度入學之博士班研究生：博士班研究生入學未滿</w:t>
            </w:r>
            <w:r w:rsidRPr="00226ED8">
              <w:rPr>
                <w:rFonts w:eastAsia="標楷體" w:hint="eastAsia"/>
                <w:color w:val="000000"/>
              </w:rPr>
              <w:t>3</w:t>
            </w:r>
            <w:r w:rsidRPr="00226ED8">
              <w:rPr>
                <w:rFonts w:eastAsia="標楷體"/>
                <w:color w:val="000000"/>
              </w:rPr>
              <w:t>年者，除有</w:t>
            </w:r>
            <w:r>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p w:rsidR="00D968B6" w:rsidRPr="00A76F76" w:rsidRDefault="00D968B6" w:rsidP="008647EC">
            <w:pPr>
              <w:numPr>
                <w:ilvl w:val="0"/>
                <w:numId w:val="51"/>
              </w:numPr>
              <w:ind w:left="482" w:right="23" w:hanging="482"/>
              <w:rPr>
                <w:rFonts w:eastAsia="標楷體"/>
                <w:color w:val="000000"/>
              </w:rPr>
            </w:pPr>
            <w:r w:rsidRPr="00A76F76">
              <w:rPr>
                <w:rFonts w:eastAsia="標楷體"/>
                <w:color w:val="000000"/>
              </w:rPr>
              <w:t>自</w:t>
            </w:r>
            <w:r w:rsidRPr="00A76F76">
              <w:rPr>
                <w:rFonts w:eastAsia="標楷體"/>
                <w:color w:val="000000"/>
              </w:rPr>
              <w:t>103</w:t>
            </w:r>
            <w:r w:rsidRPr="00A76F76">
              <w:rPr>
                <w:rFonts w:eastAsia="標楷體"/>
                <w:color w:val="000000"/>
              </w:rPr>
              <w:t>學年度起入學之博士班研究生，其論文之第</w:t>
            </w:r>
            <w:r w:rsidRPr="00A76F76">
              <w:rPr>
                <w:rFonts w:eastAsia="標楷體" w:hint="eastAsia"/>
                <w:color w:val="000000"/>
              </w:rPr>
              <w:t>1</w:t>
            </w:r>
            <w:r w:rsidRPr="00A76F76">
              <w:rPr>
                <w:rFonts w:eastAsia="標楷體"/>
                <w:color w:val="000000"/>
              </w:rPr>
              <w:t>作者係指單一第</w:t>
            </w:r>
            <w:r w:rsidRPr="00A76F76">
              <w:rPr>
                <w:rFonts w:eastAsia="標楷體" w:hint="eastAsia"/>
                <w:color w:val="000000"/>
              </w:rPr>
              <w:t>1</w:t>
            </w:r>
            <w:r w:rsidRPr="00A76F76">
              <w:rPr>
                <w:rFonts w:eastAsia="標楷體"/>
                <w:color w:val="000000"/>
              </w:rPr>
              <w:t>作者。</w:t>
            </w:r>
          </w:p>
        </w:tc>
      </w:tr>
    </w:tbl>
    <w:p w:rsidR="00D968B6" w:rsidRPr="006C28E4" w:rsidRDefault="00D968B6" w:rsidP="00D968B6">
      <w:pPr>
        <w:autoSpaceDE w:val="0"/>
        <w:autoSpaceDN w:val="0"/>
        <w:adjustRightInd w:val="0"/>
      </w:pPr>
    </w:p>
    <w:p w:rsidR="00D70C1F" w:rsidRPr="00D968B6" w:rsidRDefault="00D70C1F" w:rsidP="002B207B">
      <w:pPr>
        <w:ind w:right="-428"/>
      </w:pPr>
    </w:p>
    <w:sectPr w:rsidR="00D70C1F" w:rsidRPr="00D968B6" w:rsidSect="002744E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41" w:rsidRDefault="00AF5641" w:rsidP="00B43035">
      <w:r>
        <w:separator/>
      </w:r>
    </w:p>
  </w:endnote>
  <w:endnote w:type="continuationSeparator" w:id="0">
    <w:p w:rsidR="00AF5641" w:rsidRDefault="00AF5641" w:rsidP="00B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41" w:rsidRDefault="00AF5641" w:rsidP="00B43035">
      <w:r>
        <w:separator/>
      </w:r>
    </w:p>
  </w:footnote>
  <w:footnote w:type="continuationSeparator" w:id="0">
    <w:p w:rsidR="00AF5641" w:rsidRDefault="00AF5641" w:rsidP="00B43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87E"/>
    <w:multiLevelType w:val="hybridMultilevel"/>
    <w:tmpl w:val="1A5205DA"/>
    <w:lvl w:ilvl="0" w:tplc="D9228386">
      <w:start w:val="1"/>
      <w:numFmt w:val="taiwaneseCountingThousand"/>
      <w:suff w:val="nothing"/>
      <w:lvlText w:val="%1、"/>
      <w:lvlJc w:val="left"/>
      <w:pPr>
        <w:ind w:left="704" w:hanging="4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0D5D"/>
    <w:multiLevelType w:val="hybridMultilevel"/>
    <w:tmpl w:val="37F081F0"/>
    <w:lvl w:ilvl="0" w:tplc="188CF8B4">
      <w:start w:val="1"/>
      <w:numFmt w:val="taiwaneseCountingThousand"/>
      <w:lvlText w:val="%1、"/>
      <w:lvlJc w:val="left"/>
      <w:pPr>
        <w:ind w:left="1440"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6132FC"/>
    <w:multiLevelType w:val="hybridMultilevel"/>
    <w:tmpl w:val="6594628C"/>
    <w:lvl w:ilvl="0" w:tplc="CAD63134">
      <w:start w:val="2"/>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D3420D"/>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8B2CD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C60310"/>
    <w:multiLevelType w:val="hybridMultilevel"/>
    <w:tmpl w:val="6838903C"/>
    <w:lvl w:ilvl="0" w:tplc="BD282B98">
      <w:start w:val="1"/>
      <w:numFmt w:val="taiwaneseCountingThousand"/>
      <w:lvlText w:val="%1、"/>
      <w:lvlJc w:val="left"/>
      <w:pPr>
        <w:ind w:left="480" w:hanging="480"/>
      </w:pPr>
      <w:rPr>
        <w:rFonts w:ascii="標楷體" w:eastAsia="標楷體" w:hAnsi="標楷體"/>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B2031B"/>
    <w:multiLevelType w:val="hybridMultilevel"/>
    <w:tmpl w:val="23DAA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754AD9"/>
    <w:multiLevelType w:val="hybridMultilevel"/>
    <w:tmpl w:val="F6104F86"/>
    <w:lvl w:ilvl="0" w:tplc="3762F2C0">
      <w:start w:val="1"/>
      <w:numFmt w:val="taiwaneseCountingThousand"/>
      <w:lvlText w:val="(%1)"/>
      <w:lvlJc w:val="left"/>
      <w:pPr>
        <w:ind w:left="1472"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4E1CCA"/>
    <w:multiLevelType w:val="hybridMultilevel"/>
    <w:tmpl w:val="D39CB21E"/>
    <w:lvl w:ilvl="0" w:tplc="74B6E02E">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E12538"/>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E032F"/>
    <w:multiLevelType w:val="hybridMultilevel"/>
    <w:tmpl w:val="0C405586"/>
    <w:lvl w:ilvl="0" w:tplc="91945778">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1" w15:restartNumberingAfterBreak="0">
    <w:nsid w:val="28C71B22"/>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8D4591"/>
    <w:multiLevelType w:val="hybridMultilevel"/>
    <w:tmpl w:val="8ECA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2B5330"/>
    <w:multiLevelType w:val="hybridMultilevel"/>
    <w:tmpl w:val="C61C9CF4"/>
    <w:lvl w:ilvl="0" w:tplc="DA0484BC">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4" w15:restartNumberingAfterBreak="0">
    <w:nsid w:val="32192C61"/>
    <w:multiLevelType w:val="hybridMultilevel"/>
    <w:tmpl w:val="725EE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71417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EE7651"/>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FA4240"/>
    <w:multiLevelType w:val="hybridMultilevel"/>
    <w:tmpl w:val="8ECA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61069F"/>
    <w:multiLevelType w:val="hybridMultilevel"/>
    <w:tmpl w:val="D5607F92"/>
    <w:lvl w:ilvl="0" w:tplc="A602173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FF3A32"/>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1327F0"/>
    <w:multiLevelType w:val="hybridMultilevel"/>
    <w:tmpl w:val="42563DD0"/>
    <w:lvl w:ilvl="0" w:tplc="DDDCE89C">
      <w:start w:val="1"/>
      <w:numFmt w:val="taiwaneseCountingThousand"/>
      <w:lvlText w:val="(%1)"/>
      <w:lvlJc w:val="left"/>
      <w:pPr>
        <w:ind w:left="480"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04612B"/>
    <w:multiLevelType w:val="hybridMultilevel"/>
    <w:tmpl w:val="A86265E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23934CA"/>
    <w:multiLevelType w:val="hybridMultilevel"/>
    <w:tmpl w:val="C79C50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6833B3"/>
    <w:multiLevelType w:val="hybridMultilevel"/>
    <w:tmpl w:val="23DAA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47275C"/>
    <w:multiLevelType w:val="hybridMultilevel"/>
    <w:tmpl w:val="AC6EA8A4"/>
    <w:lvl w:ilvl="0" w:tplc="9F1C7FD0">
      <w:start w:val="1"/>
      <w:numFmt w:val="taiwaneseCountingThousand"/>
      <w:suff w:val="nothing"/>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0C48FC"/>
    <w:multiLevelType w:val="hybridMultilevel"/>
    <w:tmpl w:val="628C0590"/>
    <w:lvl w:ilvl="0" w:tplc="C33669E4">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6" w15:restartNumberingAfterBreak="0">
    <w:nsid w:val="4A62553E"/>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D9B76CE"/>
    <w:multiLevelType w:val="hybridMultilevel"/>
    <w:tmpl w:val="486CDF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DA02E64"/>
    <w:multiLevelType w:val="hybridMultilevel"/>
    <w:tmpl w:val="7166C3A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4F466E"/>
    <w:multiLevelType w:val="hybridMultilevel"/>
    <w:tmpl w:val="4420E78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F9F4EE0"/>
    <w:multiLevelType w:val="hybridMultilevel"/>
    <w:tmpl w:val="666CB3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0545D78"/>
    <w:multiLevelType w:val="hybridMultilevel"/>
    <w:tmpl w:val="FEA6DAFC"/>
    <w:lvl w:ilvl="0" w:tplc="82DCC15E">
      <w:start w:val="1"/>
      <w:numFmt w:val="taiwaneseCountingThousand"/>
      <w:lvlText w:val="%1、"/>
      <w:lvlJc w:val="left"/>
      <w:pPr>
        <w:ind w:left="420" w:hanging="4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CC776D"/>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3F6604"/>
    <w:multiLevelType w:val="hybridMultilevel"/>
    <w:tmpl w:val="3A1CBA1C"/>
    <w:lvl w:ilvl="0" w:tplc="188CF8B4">
      <w:start w:val="1"/>
      <w:numFmt w:val="taiwaneseCountingThousand"/>
      <w:lvlText w:val="%1、"/>
      <w:lvlJc w:val="left"/>
      <w:pPr>
        <w:ind w:left="622"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6120D3"/>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44370F"/>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7076BF"/>
    <w:multiLevelType w:val="hybridMultilevel"/>
    <w:tmpl w:val="D5607F92"/>
    <w:lvl w:ilvl="0" w:tplc="A6021736">
      <w:start w:val="1"/>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2038D9"/>
    <w:multiLevelType w:val="hybridMultilevel"/>
    <w:tmpl w:val="486CDF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A2A56CD"/>
    <w:multiLevelType w:val="hybridMultilevel"/>
    <w:tmpl w:val="725EE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AB0315"/>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E221AEB"/>
    <w:multiLevelType w:val="hybridMultilevel"/>
    <w:tmpl w:val="B3682082"/>
    <w:lvl w:ilvl="0" w:tplc="3EDCD122">
      <w:start w:val="1"/>
      <w:numFmt w:val="taiwaneseCountingThousand"/>
      <w:lvlText w:val="(%1)"/>
      <w:lvlJc w:val="left"/>
      <w:pPr>
        <w:ind w:left="480" w:hanging="480"/>
      </w:pPr>
      <w:rPr>
        <w:rFonts w:ascii="Arial" w:eastAsia="標楷體" w:hAnsi="Arial" w:cs="Arial" w:hint="default"/>
        <w:sz w:val="28"/>
        <w:szCs w:val="28"/>
      </w:rPr>
    </w:lvl>
    <w:lvl w:ilvl="1" w:tplc="04090015">
      <w:start w:val="1"/>
      <w:numFmt w:val="taiwaneseCountingThousand"/>
      <w:lvlText w:val="%2、"/>
      <w:lvlJc w:val="left"/>
      <w:pPr>
        <w:ind w:left="960" w:hanging="480"/>
      </w:pPr>
      <w:rPr>
        <w:rFonts w:hint="default"/>
        <w:sz w:val="24"/>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CB63E5"/>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6D25C7"/>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803555"/>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10285B"/>
    <w:multiLevelType w:val="hybridMultilevel"/>
    <w:tmpl w:val="A35A553C"/>
    <w:lvl w:ilvl="0" w:tplc="2FBE0E90">
      <w:start w:val="1"/>
      <w:numFmt w:val="decimal"/>
      <w:lvlText w:val="(%1)"/>
      <w:lvlJc w:val="left"/>
      <w:pPr>
        <w:ind w:left="1614"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45" w15:restartNumberingAfterBreak="0">
    <w:nsid w:val="67271BF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BF22BC"/>
    <w:multiLevelType w:val="hybridMultilevel"/>
    <w:tmpl w:val="61BE3F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A91658"/>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15:restartNumberingAfterBreak="0">
    <w:nsid w:val="6BE206CB"/>
    <w:multiLevelType w:val="hybridMultilevel"/>
    <w:tmpl w:val="A86265E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6ED53FA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AD20AC4"/>
    <w:multiLevelType w:val="hybridMultilevel"/>
    <w:tmpl w:val="42563DD0"/>
    <w:lvl w:ilvl="0" w:tplc="DDDCE89C">
      <w:start w:val="1"/>
      <w:numFmt w:val="taiwaneseCountingThousand"/>
      <w:lvlText w:val="(%1)"/>
      <w:lvlJc w:val="left"/>
      <w:pPr>
        <w:ind w:left="480"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006549"/>
    <w:multiLevelType w:val="hybridMultilevel"/>
    <w:tmpl w:val="DD9AF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D2F36B9"/>
    <w:multiLevelType w:val="hybridMultilevel"/>
    <w:tmpl w:val="F6104F86"/>
    <w:lvl w:ilvl="0" w:tplc="3762F2C0">
      <w:start w:val="1"/>
      <w:numFmt w:val="taiwaneseCountingThousand"/>
      <w:lvlText w:val="(%1)"/>
      <w:lvlJc w:val="left"/>
      <w:pPr>
        <w:ind w:left="1472"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9"/>
  </w:num>
  <w:num w:numId="2">
    <w:abstractNumId w:val="15"/>
  </w:num>
  <w:num w:numId="3">
    <w:abstractNumId w:val="5"/>
  </w:num>
  <w:num w:numId="4">
    <w:abstractNumId w:val="43"/>
  </w:num>
  <w:num w:numId="5">
    <w:abstractNumId w:val="4"/>
  </w:num>
  <w:num w:numId="6">
    <w:abstractNumId w:val="41"/>
  </w:num>
  <w:num w:numId="7">
    <w:abstractNumId w:val="28"/>
  </w:num>
  <w:num w:numId="8">
    <w:abstractNumId w:val="19"/>
  </w:num>
  <w:num w:numId="9">
    <w:abstractNumId w:val="45"/>
  </w:num>
  <w:num w:numId="10">
    <w:abstractNumId w:val="33"/>
  </w:num>
  <w:num w:numId="11">
    <w:abstractNumId w:val="39"/>
  </w:num>
  <w:num w:numId="12">
    <w:abstractNumId w:val="11"/>
  </w:num>
  <w:num w:numId="13">
    <w:abstractNumId w:val="1"/>
  </w:num>
  <w:num w:numId="14">
    <w:abstractNumId w:val="44"/>
  </w:num>
  <w:num w:numId="15">
    <w:abstractNumId w:val="25"/>
  </w:num>
  <w:num w:numId="16">
    <w:abstractNumId w:val="13"/>
  </w:num>
  <w:num w:numId="17">
    <w:abstractNumId w:val="10"/>
  </w:num>
  <w:num w:numId="18">
    <w:abstractNumId w:val="31"/>
  </w:num>
  <w:num w:numId="19">
    <w:abstractNumId w:val="3"/>
  </w:num>
  <w:num w:numId="20">
    <w:abstractNumId w:val="18"/>
  </w:num>
  <w:num w:numId="21">
    <w:abstractNumId w:val="16"/>
  </w:num>
  <w:num w:numId="22">
    <w:abstractNumId w:val="35"/>
  </w:num>
  <w:num w:numId="23">
    <w:abstractNumId w:val="36"/>
  </w:num>
  <w:num w:numId="24">
    <w:abstractNumId w:val="22"/>
  </w:num>
  <w:num w:numId="25">
    <w:abstractNumId w:val="42"/>
  </w:num>
  <w:num w:numId="26">
    <w:abstractNumId w:val="6"/>
  </w:num>
  <w:num w:numId="27">
    <w:abstractNumId w:val="23"/>
  </w:num>
  <w:num w:numId="28">
    <w:abstractNumId w:val="8"/>
  </w:num>
  <w:num w:numId="29">
    <w:abstractNumId w:val="2"/>
  </w:num>
  <w:num w:numId="30">
    <w:abstractNumId w:val="20"/>
  </w:num>
  <w:num w:numId="31">
    <w:abstractNumId w:val="7"/>
  </w:num>
  <w:num w:numId="32">
    <w:abstractNumId w:val="51"/>
  </w:num>
  <w:num w:numId="33">
    <w:abstractNumId w:val="50"/>
  </w:num>
  <w:num w:numId="34">
    <w:abstractNumId w:val="52"/>
  </w:num>
  <w:num w:numId="35">
    <w:abstractNumId w:val="12"/>
  </w:num>
  <w:num w:numId="36">
    <w:abstractNumId w:val="17"/>
  </w:num>
  <w:num w:numId="37">
    <w:abstractNumId w:val="46"/>
  </w:num>
  <w:num w:numId="38">
    <w:abstractNumId w:val="32"/>
  </w:num>
  <w:num w:numId="39">
    <w:abstractNumId w:val="47"/>
  </w:num>
  <w:num w:numId="40">
    <w:abstractNumId w:val="26"/>
  </w:num>
  <w:num w:numId="41">
    <w:abstractNumId w:val="34"/>
  </w:num>
  <w:num w:numId="42">
    <w:abstractNumId w:val="40"/>
  </w:num>
  <w:num w:numId="43">
    <w:abstractNumId w:val="37"/>
  </w:num>
  <w:num w:numId="44">
    <w:abstractNumId w:val="30"/>
  </w:num>
  <w:num w:numId="45">
    <w:abstractNumId w:val="27"/>
  </w:num>
  <w:num w:numId="46">
    <w:abstractNumId w:val="38"/>
  </w:num>
  <w:num w:numId="47">
    <w:abstractNumId w:val="29"/>
  </w:num>
  <w:num w:numId="48">
    <w:abstractNumId w:val="14"/>
  </w:num>
  <w:num w:numId="49">
    <w:abstractNumId w:val="48"/>
  </w:num>
  <w:num w:numId="50">
    <w:abstractNumId w:val="21"/>
  </w:num>
  <w:num w:numId="51">
    <w:abstractNumId w:val="24"/>
  </w:num>
  <w:num w:numId="52">
    <w:abstractNumId w:val="9"/>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CE"/>
    <w:rsid w:val="00004D98"/>
    <w:rsid w:val="000219A6"/>
    <w:rsid w:val="000248BE"/>
    <w:rsid w:val="00034721"/>
    <w:rsid w:val="0005399E"/>
    <w:rsid w:val="0006086E"/>
    <w:rsid w:val="00081CE6"/>
    <w:rsid w:val="000A6631"/>
    <w:rsid w:val="000C0BCD"/>
    <w:rsid w:val="000F598A"/>
    <w:rsid w:val="001015F7"/>
    <w:rsid w:val="00123026"/>
    <w:rsid w:val="00164163"/>
    <w:rsid w:val="00185496"/>
    <w:rsid w:val="0022056B"/>
    <w:rsid w:val="00223523"/>
    <w:rsid w:val="00226ED8"/>
    <w:rsid w:val="00234736"/>
    <w:rsid w:val="00253DA1"/>
    <w:rsid w:val="00267561"/>
    <w:rsid w:val="002744EA"/>
    <w:rsid w:val="0028551A"/>
    <w:rsid w:val="002B207B"/>
    <w:rsid w:val="002B6646"/>
    <w:rsid w:val="002D0037"/>
    <w:rsid w:val="002D6575"/>
    <w:rsid w:val="002E0AFB"/>
    <w:rsid w:val="002F656D"/>
    <w:rsid w:val="00307247"/>
    <w:rsid w:val="00307EBF"/>
    <w:rsid w:val="00375169"/>
    <w:rsid w:val="00383E82"/>
    <w:rsid w:val="003F2109"/>
    <w:rsid w:val="004300B0"/>
    <w:rsid w:val="00435904"/>
    <w:rsid w:val="0045392F"/>
    <w:rsid w:val="0047004B"/>
    <w:rsid w:val="00477DD7"/>
    <w:rsid w:val="00487122"/>
    <w:rsid w:val="004A0711"/>
    <w:rsid w:val="004A4D86"/>
    <w:rsid w:val="004D2256"/>
    <w:rsid w:val="005133C7"/>
    <w:rsid w:val="00517CA4"/>
    <w:rsid w:val="00565B1A"/>
    <w:rsid w:val="00586D90"/>
    <w:rsid w:val="005A03B0"/>
    <w:rsid w:val="005A2545"/>
    <w:rsid w:val="005A3638"/>
    <w:rsid w:val="005D2E14"/>
    <w:rsid w:val="00601120"/>
    <w:rsid w:val="00620C00"/>
    <w:rsid w:val="00651533"/>
    <w:rsid w:val="00661336"/>
    <w:rsid w:val="00690B5A"/>
    <w:rsid w:val="00691422"/>
    <w:rsid w:val="006A0E0C"/>
    <w:rsid w:val="006B2276"/>
    <w:rsid w:val="006B404F"/>
    <w:rsid w:val="006C28E4"/>
    <w:rsid w:val="006D166B"/>
    <w:rsid w:val="006F0256"/>
    <w:rsid w:val="006F282B"/>
    <w:rsid w:val="00700611"/>
    <w:rsid w:val="007035A9"/>
    <w:rsid w:val="0071224F"/>
    <w:rsid w:val="00713620"/>
    <w:rsid w:val="007158CA"/>
    <w:rsid w:val="00717C7F"/>
    <w:rsid w:val="00737DE9"/>
    <w:rsid w:val="0075026B"/>
    <w:rsid w:val="00781980"/>
    <w:rsid w:val="00787EAC"/>
    <w:rsid w:val="00814046"/>
    <w:rsid w:val="00815522"/>
    <w:rsid w:val="00845EC3"/>
    <w:rsid w:val="008464F6"/>
    <w:rsid w:val="0086437C"/>
    <w:rsid w:val="008D0891"/>
    <w:rsid w:val="008D4A4D"/>
    <w:rsid w:val="008D6168"/>
    <w:rsid w:val="00914E80"/>
    <w:rsid w:val="00951137"/>
    <w:rsid w:val="00982B1B"/>
    <w:rsid w:val="009956FF"/>
    <w:rsid w:val="009A14E5"/>
    <w:rsid w:val="009C30A2"/>
    <w:rsid w:val="009D508B"/>
    <w:rsid w:val="00A0653E"/>
    <w:rsid w:val="00A06B35"/>
    <w:rsid w:val="00A25B48"/>
    <w:rsid w:val="00A456A0"/>
    <w:rsid w:val="00A974AB"/>
    <w:rsid w:val="00AF3A9B"/>
    <w:rsid w:val="00AF5641"/>
    <w:rsid w:val="00B23E07"/>
    <w:rsid w:val="00B251EF"/>
    <w:rsid w:val="00B43035"/>
    <w:rsid w:val="00B65E1F"/>
    <w:rsid w:val="00B8553A"/>
    <w:rsid w:val="00B97420"/>
    <w:rsid w:val="00BD224B"/>
    <w:rsid w:val="00BD63F4"/>
    <w:rsid w:val="00BE1E37"/>
    <w:rsid w:val="00BE336C"/>
    <w:rsid w:val="00C14F66"/>
    <w:rsid w:val="00C241A6"/>
    <w:rsid w:val="00C6627A"/>
    <w:rsid w:val="00C96D6D"/>
    <w:rsid w:val="00CB07C8"/>
    <w:rsid w:val="00CE5611"/>
    <w:rsid w:val="00CE5A7B"/>
    <w:rsid w:val="00D069EC"/>
    <w:rsid w:val="00D17B81"/>
    <w:rsid w:val="00D46C6A"/>
    <w:rsid w:val="00D50B7F"/>
    <w:rsid w:val="00D53DEB"/>
    <w:rsid w:val="00D70C1F"/>
    <w:rsid w:val="00D90906"/>
    <w:rsid w:val="00D91817"/>
    <w:rsid w:val="00D93435"/>
    <w:rsid w:val="00D968B6"/>
    <w:rsid w:val="00DD098B"/>
    <w:rsid w:val="00E67926"/>
    <w:rsid w:val="00F01F7F"/>
    <w:rsid w:val="00F36C40"/>
    <w:rsid w:val="00F40EE9"/>
    <w:rsid w:val="00F47159"/>
    <w:rsid w:val="00F70B7D"/>
    <w:rsid w:val="00F77ACE"/>
    <w:rsid w:val="00F83626"/>
    <w:rsid w:val="00F8604E"/>
    <w:rsid w:val="00FE24D2"/>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5881E4-1752-467A-8762-9189191E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C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basedOn w:val="a0"/>
    <w:uiPriority w:val="20"/>
    <w:qFormat/>
    <w:rsid w:val="00C66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3672">
      <w:bodyDiv w:val="1"/>
      <w:marLeft w:val="0"/>
      <w:marRight w:val="0"/>
      <w:marTop w:val="0"/>
      <w:marBottom w:val="0"/>
      <w:divBdr>
        <w:top w:val="none" w:sz="0" w:space="0" w:color="auto"/>
        <w:left w:val="none" w:sz="0" w:space="0" w:color="auto"/>
        <w:bottom w:val="none" w:sz="0" w:space="0" w:color="auto"/>
        <w:right w:val="none" w:sz="0" w:space="0" w:color="auto"/>
      </w:divBdr>
    </w:div>
    <w:div w:id="3426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E7CCA-1170-4177-879B-FF22AC8B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cp:revision>
  <cp:lastPrinted>2017-10-06T08:14:00Z</cp:lastPrinted>
  <dcterms:created xsi:type="dcterms:W3CDTF">2019-07-17T08:12:00Z</dcterms:created>
  <dcterms:modified xsi:type="dcterms:W3CDTF">2019-07-18T02:37:00Z</dcterms:modified>
</cp:coreProperties>
</file>