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7DC4" w14:textId="40A37DFD" w:rsidR="00761753" w:rsidRPr="003E3CF5" w:rsidRDefault="005F6EE1" w:rsidP="00761753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清寒優秀研究生</w:t>
      </w:r>
      <w:r w:rsidR="00761753"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助學金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要點</w:t>
      </w:r>
    </w:p>
    <w:p w14:paraId="2C589322" w14:textId="44A869CF" w:rsidR="00761753" w:rsidRPr="003E3CF5" w:rsidRDefault="003D1F08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4.08.19 高醫校法字第0940100021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14:paraId="5D114B67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7B869644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753FA576" w14:textId="0BEFF522" w:rsidR="00761753" w:rsidRPr="003E3CF5" w:rsidRDefault="003D1F08" w:rsidP="00016D74">
      <w:pPr>
        <w:widowControl/>
        <w:spacing w:line="260" w:lineRule="exact"/>
        <w:ind w:leftChars="1700" w:left="4080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8.11.10高醫學務字第098110516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14:paraId="25BB9C53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2968EAC1" w14:textId="07770982" w:rsidR="00761753" w:rsidRPr="003E3CF5" w:rsidRDefault="003D1F08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9.05.12高醫學務字第099110225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14:paraId="3902B658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381A2BB4" w14:textId="7CB47B31" w:rsidR="00761753" w:rsidRPr="003E3CF5" w:rsidRDefault="003D1F08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1011101238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5F0B7B25" w14:textId="0DC504C4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102.03.25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學年度第三次學生事務委員會通過 </w:t>
      </w:r>
    </w:p>
    <w:p w14:paraId="568023B7" w14:textId="32E70522" w:rsidR="00761753" w:rsidRPr="003E3CF5" w:rsidRDefault="003D1F08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3" w:tooltip="1021101207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0CE70531" w14:textId="673B656D" w:rsidR="00296AD9" w:rsidRPr="003E3CF5" w:rsidRDefault="00296AD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學年度第1次學生事務委員會審議通過</w:t>
      </w:r>
    </w:p>
    <w:p w14:paraId="15BED6E2" w14:textId="77777777" w:rsidR="008F7E10" w:rsidRPr="003E3CF5" w:rsidRDefault="008F7E10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14:paraId="55466AC6" w14:textId="4BB74689" w:rsidR="002364AF" w:rsidRPr="003E3CF5" w:rsidRDefault="002364A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學年度第2次學生事務委員會審議通過</w:t>
      </w:r>
    </w:p>
    <w:p w14:paraId="097B237F" w14:textId="31632C54" w:rsidR="00761753" w:rsidRDefault="00D8528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044998CA" w14:textId="1BFAD41D" w:rsidR="00DF6AAA" w:rsidRDefault="00DF6AAA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</w:t>
      </w:r>
      <w:proofErr w:type="gramStart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學年度第3次學生獎助學金審查小組會議通過</w:t>
      </w:r>
    </w:p>
    <w:p w14:paraId="3BA50D11" w14:textId="12D571A0" w:rsidR="00A511E0" w:rsidRDefault="00A511E0" w:rsidP="00A511E0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24395F2" w14:textId="10E86AC1" w:rsidR="00A310E1" w:rsidRDefault="00A310E1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.01</w:t>
      </w:r>
      <w:proofErr w:type="gramStart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5F176D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學生事務委員會審議通過</w:t>
      </w:r>
    </w:p>
    <w:p w14:paraId="7EBB4BBD" w14:textId="77777777" w:rsidR="008A4CCA" w:rsidRDefault="00CD018A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1102294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14:paraId="0912E42F" w14:textId="0B1FFC8D" w:rsidR="00CD018A" w:rsidRDefault="00CD018A" w:rsidP="00DB0467">
      <w:pPr>
        <w:widowControl/>
        <w:spacing w:line="260" w:lineRule="exact"/>
        <w:ind w:firstLineChars="1650" w:firstLine="3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</w:t>
      </w:r>
      <w:r w:rsidR="00DB0467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 w:rsidR="008A4CC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 w:rsidR="00DB0467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14</w:t>
      </w:r>
      <w:proofErr w:type="gramStart"/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0四</w:t>
      </w:r>
      <w:proofErr w:type="gramEnd"/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8A4CCA"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</w:t>
      </w:r>
      <w:proofErr w:type="gramStart"/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議</w:t>
      </w:r>
      <w:r w:rsidR="008A4CCA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審議通過</w:t>
      </w:r>
    </w:p>
    <w:p w14:paraId="60227352" w14:textId="260FA7B9" w:rsidR="002D6B00" w:rsidRPr="002D6B00" w:rsidRDefault="002D6B00" w:rsidP="002D6B00">
      <w:pPr>
        <w:widowControl/>
        <w:spacing w:line="260" w:lineRule="exact"/>
        <w:ind w:firstLineChars="2000" w:firstLine="40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.12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1103758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14:paraId="540D7263" w14:textId="77777777" w:rsidR="00761753" w:rsidRPr="003E3CF5" w:rsidRDefault="0076175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一、　</w:t>
      </w:r>
      <w:r w:rsidR="00D92C43" w:rsidRPr="003E7533">
        <w:rPr>
          <w:rFonts w:ascii="標楷體" w:eastAsia="標楷體" w:hAnsi="標楷體" w:cs="細明體" w:hint="eastAsia"/>
          <w:color w:val="000000"/>
          <w:kern w:val="0"/>
        </w:rPr>
        <w:t>本校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為鼓勵本校清寒優秀研究生努力向學，順利完成學業，特訂定本要點。</w:t>
      </w:r>
    </w:p>
    <w:p w14:paraId="22EA2319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二、　申請資格：</w:t>
      </w:r>
    </w:p>
    <w:p w14:paraId="0B51357A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（一）博士班一、二、三年級碩士班一、二年級研究生，且家庭年所得（含父、母、學生本人及配偶）低於新台幣95萬元。</w:t>
      </w:r>
    </w:p>
    <w:p w14:paraId="6EA985C4" w14:textId="787E90F2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2" w:hangingChars="309" w:hanging="742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</w:t>
      </w:r>
      <w:r w:rsidR="008D1952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（二</w:t>
      </w:r>
      <w:r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）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具專職工作之研究生，不得申請。</w:t>
      </w:r>
    </w:p>
    <w:p w14:paraId="787D93A1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三、　申請程序：</w:t>
      </w:r>
    </w:p>
    <w:p w14:paraId="04958931" w14:textId="53BAC276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清寒優秀研究生</w:t>
      </w:r>
      <w:r w:rsidRPr="004E5B5D">
        <w:rPr>
          <w:rFonts w:ascii="標楷體" w:eastAsia="標楷體" w:hAnsi="標楷體" w:cs="細明體" w:hint="eastAsia"/>
          <w:color w:val="000000"/>
          <w:kern w:val="0"/>
        </w:rPr>
        <w:t>助學金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每學期申請一次，申請人填具申請書送各學院審查，各學院於公告期限內依規定名額造冊送學</w:t>
      </w:r>
      <w:r w:rsidR="005557CF" w:rsidRPr="003E3CF5">
        <w:rPr>
          <w:rFonts w:ascii="標楷體" w:eastAsia="標楷體" w:hAnsi="標楷體" w:cs="細明體" w:hint="eastAsia"/>
          <w:color w:val="000000"/>
          <w:kern w:val="0"/>
        </w:rPr>
        <w:t>生事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務處，陳請校長核准。</w:t>
      </w:r>
    </w:p>
    <w:p w14:paraId="77BCE075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四、　應繳資料：</w:t>
      </w:r>
    </w:p>
    <w:p w14:paraId="23FBE98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（一）申請表（在學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處網站下載表格）。</w:t>
      </w:r>
    </w:p>
    <w:p w14:paraId="123AD82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（二）全戶戶籍謄本（含父、母、學生本人及配偶）。</w:t>
      </w:r>
    </w:p>
    <w:p w14:paraId="7683308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（三）以國稅局開立前一年度綜合所得稅各類所得清單。</w:t>
      </w:r>
    </w:p>
    <w:p w14:paraId="21E9752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五、　發放金額及期限：</w:t>
      </w:r>
    </w:p>
    <w:p w14:paraId="143FFF02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（一）每名每月新台幣2,000元</w:t>
      </w:r>
    </w:p>
    <w:p w14:paraId="3EC30B40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（二）每年分二學期核發。第一學期自9月至次年1月底止；第二學期自2月至6月底</w:t>
      </w:r>
    </w:p>
    <w:p w14:paraId="7626BF26" w14:textId="75EB1C66" w:rsidR="00761753" w:rsidRPr="003E3CF5" w:rsidRDefault="00D6671B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止。</w:t>
      </w:r>
    </w:p>
    <w:p w14:paraId="47800353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六、　發放名額：</w:t>
      </w:r>
    </w:p>
    <w:p w14:paraId="57AD5DA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（一）醫學院15名、口腔醫學院3名、藥學院10名、護理學院4名、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健康科學院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8名、</w:t>
      </w:r>
    </w:p>
    <w:p w14:paraId="167EC71F" w14:textId="4F743666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生命科學院5名、人文社會科學院5名，共計50名。</w:t>
      </w:r>
    </w:p>
    <w:p w14:paraId="18A9AEAE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（二）各學院申請人數過少產生空缺名額時，得由其他學院流用補足名額。</w:t>
      </w:r>
    </w:p>
    <w:p w14:paraId="3857C63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（三）流用補足名額排序以第一款順序排定，依排序之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學院各流用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1名，至補足流用名額</w:t>
      </w:r>
    </w:p>
    <w:p w14:paraId="3014094E" w14:textId="380390E9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 xml:space="preserve">為止，下次辦理申請時連接上次延續之排序。 </w:t>
      </w:r>
    </w:p>
    <w:p w14:paraId="70611E3F" w14:textId="39E7D009" w:rsidR="00B70BE7" w:rsidRPr="008D1952" w:rsidRDefault="00761753" w:rsidP="008D19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  <w:sectPr w:rsidR="00B70BE7" w:rsidRPr="008D1952" w:rsidSect="00761753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4E5B5D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學</w:t>
      </w:r>
      <w:proofErr w:type="gramStart"/>
      <w:r w:rsidR="006C2B04" w:rsidRPr="004E5B5D">
        <w:rPr>
          <w:rFonts w:ascii="標楷體" w:eastAsia="標楷體" w:hAnsi="標楷體" w:cs="細明體" w:hint="eastAsia"/>
          <w:color w:val="000000"/>
          <w:kern w:val="0"/>
          <w:u w:val="single"/>
        </w:rPr>
        <w:t>務</w:t>
      </w:r>
      <w:proofErr w:type="gramEnd"/>
      <w:r w:rsidR="00D92C43" w:rsidRPr="006C2B04">
        <w:rPr>
          <w:rFonts w:ascii="標楷體" w:eastAsia="標楷體" w:hAnsi="標楷體" w:cs="細明體" w:hint="eastAsia"/>
          <w:color w:val="000000"/>
          <w:kern w:val="0"/>
        </w:rPr>
        <w:t>會議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通過，陳請校長核定後，自公布日起實施；修正時亦同。</w:t>
      </w:r>
    </w:p>
    <w:p w14:paraId="33B880B4" w14:textId="77777777" w:rsidR="008D1952" w:rsidRPr="003E3CF5" w:rsidRDefault="008D1952" w:rsidP="008D1952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lastRenderedPageBreak/>
        <w:t>高雄醫學大學清寒優秀研究生</w:t>
      </w:r>
      <w:r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助學金</w:t>
      </w: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要點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(修正條文對照表)</w:t>
      </w:r>
    </w:p>
    <w:p w14:paraId="482E3808" w14:textId="77777777" w:rsidR="008D1952" w:rsidRPr="003E3CF5" w:rsidRDefault="003D1F08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4.08.19 高醫校法字第0940100021號函公布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14:paraId="30285F0D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17D34EE4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20863A27" w14:textId="77777777" w:rsidR="008D1952" w:rsidRPr="003E3CF5" w:rsidRDefault="003D1F08" w:rsidP="008D1952">
      <w:pPr>
        <w:widowControl/>
        <w:spacing w:line="260" w:lineRule="exact"/>
        <w:ind w:leftChars="3602" w:left="8645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5" w:tooltip="98.11.10高醫學務字第0981105168號函公布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14:paraId="58719BEB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19777797" w14:textId="77777777" w:rsidR="008D1952" w:rsidRPr="003E3CF5" w:rsidRDefault="003D1F08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6" w:tooltip="99.05.12高醫學務字第0991102258號函公布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14:paraId="1733A0F1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32B20329" w14:textId="77777777" w:rsidR="008D1952" w:rsidRPr="003E3CF5" w:rsidRDefault="003D1F08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7" w:tooltip="1011101238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8D1952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72300BEA" w14:textId="361C28B6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102.03.25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學年度第三次學生事務委員會通過 </w:t>
      </w:r>
    </w:p>
    <w:p w14:paraId="38460FE9" w14:textId="77777777" w:rsidR="008D1952" w:rsidRPr="003E3CF5" w:rsidRDefault="003D1F08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8" w:tooltip="1021101207.doc" w:history="1"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8D1952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8D1952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72DD39E1" w14:textId="07DAA71F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學年度第1次學生事務委員會審議通過</w:t>
      </w:r>
    </w:p>
    <w:p w14:paraId="2C025D95" w14:textId="7777777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14:paraId="71CCE5E2" w14:textId="1DA5C867" w:rsidR="008D1952" w:rsidRPr="003E3CF5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學年度第2次學生事務委員會審議通過</w:t>
      </w:r>
    </w:p>
    <w:p w14:paraId="5C9BF740" w14:textId="77777777" w:rsidR="008D1952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</w:p>
    <w:p w14:paraId="66693EAB" w14:textId="38186927" w:rsidR="008D1952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</w:t>
      </w:r>
      <w:proofErr w:type="gramStart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學年度第3次學生獎助學金審查小組會議通過</w:t>
      </w:r>
    </w:p>
    <w:p w14:paraId="6E961FF4" w14:textId="77777777" w:rsidR="008D1952" w:rsidRDefault="008D1952" w:rsidP="008D1952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1054BAD2" w14:textId="17BE03A6" w:rsidR="008D1952" w:rsidRDefault="008D1952" w:rsidP="008D1952">
      <w:pPr>
        <w:widowControl/>
        <w:spacing w:line="260" w:lineRule="exact"/>
        <w:ind w:leftChars="1700" w:left="4080" w:firstLineChars="2300" w:firstLine="46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.01</w:t>
      </w:r>
      <w:proofErr w:type="gramStart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 w:rsidR="00DB046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proofErr w:type="gramEnd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學生事務委員會審議通過</w:t>
      </w:r>
    </w:p>
    <w:p w14:paraId="1D8FC26A" w14:textId="77777777" w:rsidR="008D1952" w:rsidRDefault="008D1952" w:rsidP="008D1952">
      <w:pPr>
        <w:widowControl/>
        <w:spacing w:line="260" w:lineRule="exact"/>
        <w:ind w:leftChars="1700" w:left="4080" w:firstLineChars="2300" w:firstLine="460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02294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6C8CDC0" w14:textId="41E5B354" w:rsidR="00DB0467" w:rsidRDefault="00DB0467" w:rsidP="00DB0467">
      <w:pPr>
        <w:widowControl/>
        <w:spacing w:line="260" w:lineRule="exact"/>
        <w:ind w:firstLineChars="1650" w:firstLine="33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         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14</w:t>
      </w:r>
      <w:proofErr w:type="gramStart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0四</w:t>
      </w:r>
      <w:proofErr w:type="gramEnd"/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議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審議通過</w:t>
      </w:r>
    </w:p>
    <w:p w14:paraId="6890EC2A" w14:textId="6018BE64" w:rsidR="001A730F" w:rsidRPr="00DB0467" w:rsidRDefault="001A730F" w:rsidP="001A730F">
      <w:pPr>
        <w:widowControl/>
        <w:spacing w:line="260" w:lineRule="exact"/>
        <w:ind w:firstLineChars="2000" w:firstLine="40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  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.12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1103758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6521"/>
        <w:gridCol w:w="2126"/>
      </w:tblGrid>
      <w:tr w:rsidR="008D1952" w:rsidRPr="003E3CF5" w14:paraId="12C6C7A9" w14:textId="77777777" w:rsidTr="006716A2">
        <w:tc>
          <w:tcPr>
            <w:tcW w:w="1951" w:type="dxa"/>
          </w:tcPr>
          <w:p w14:paraId="2F2211DC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proofErr w:type="gramEnd"/>
          </w:p>
        </w:tc>
        <w:tc>
          <w:tcPr>
            <w:tcW w:w="3969" w:type="dxa"/>
          </w:tcPr>
          <w:p w14:paraId="4913E4FC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修正條文</w:t>
            </w:r>
          </w:p>
        </w:tc>
        <w:tc>
          <w:tcPr>
            <w:tcW w:w="6521" w:type="dxa"/>
          </w:tcPr>
          <w:p w14:paraId="1B447D01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現行條文</w:t>
            </w:r>
          </w:p>
        </w:tc>
        <w:tc>
          <w:tcPr>
            <w:tcW w:w="2126" w:type="dxa"/>
          </w:tcPr>
          <w:p w14:paraId="2D7C4098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說明</w:t>
            </w:r>
          </w:p>
        </w:tc>
      </w:tr>
      <w:tr w:rsidR="008D1952" w:rsidRPr="003E3CF5" w14:paraId="11158E64" w14:textId="77777777" w:rsidTr="006716A2">
        <w:tc>
          <w:tcPr>
            <w:tcW w:w="1951" w:type="dxa"/>
          </w:tcPr>
          <w:p w14:paraId="6EE659F6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</w:p>
        </w:tc>
        <w:tc>
          <w:tcPr>
            <w:tcW w:w="3969" w:type="dxa"/>
          </w:tcPr>
          <w:p w14:paraId="16161BB8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6932244E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533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2126" w:type="dxa"/>
          </w:tcPr>
          <w:p w14:paraId="43A7A299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32819D90" w14:textId="77777777" w:rsidTr="006716A2">
        <w:tc>
          <w:tcPr>
            <w:tcW w:w="1951" w:type="dxa"/>
          </w:tcPr>
          <w:p w14:paraId="03045EC2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</w:p>
        </w:tc>
        <w:tc>
          <w:tcPr>
            <w:tcW w:w="3969" w:type="dxa"/>
          </w:tcPr>
          <w:p w14:paraId="59B3F671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14:paraId="68022F35" w14:textId="77777777" w:rsidR="008D1952" w:rsidRPr="005F176D" w:rsidRDefault="008D1952" w:rsidP="006716A2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176D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博士班一、二、三年級碩士班一、二年級研究生，且家庭年所得（含父、母、學生本人及配偶）低於新台幣95萬元。</w:t>
            </w:r>
          </w:p>
          <w:p w14:paraId="36D9F326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（二）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具專職工作之研究生，不得申請。</w:t>
            </w:r>
          </w:p>
        </w:tc>
        <w:tc>
          <w:tcPr>
            <w:tcW w:w="6521" w:type="dxa"/>
          </w:tcPr>
          <w:p w14:paraId="6251CC0C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14:paraId="770DE0FE" w14:textId="528A451D" w:rsidR="008D1952" w:rsidRPr="00172AF4" w:rsidRDefault="00172AF4" w:rsidP="00172A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(一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）</w:t>
            </w:r>
            <w:proofErr w:type="gramEnd"/>
            <w:r w:rsidR="008D1952" w:rsidRPr="00172AF4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</w:t>
            </w:r>
          </w:p>
          <w:p w14:paraId="6A7D5B0B" w14:textId="77777777" w:rsidR="008D1952" w:rsidRPr="00523402" w:rsidRDefault="008D1952" w:rsidP="006716A2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家庭年所得（含父、母、學生本人及配偶）低於新台幣95萬元。</w:t>
            </w:r>
          </w:p>
          <w:p w14:paraId="661AAF0D" w14:textId="6D731F19" w:rsidR="008D1952" w:rsidRPr="001509F5" w:rsidRDefault="001509F5" w:rsidP="001509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(二</w:t>
            </w:r>
            <w:proofErr w:type="gramStart"/>
            <w:r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）</w:t>
            </w:r>
            <w:proofErr w:type="gramEnd"/>
            <w:r w:rsidR="008D1952"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研究生須參與學習教學相關事務，以每學期不超過20</w:t>
            </w:r>
          </w:p>
          <w:p w14:paraId="28BA81CE" w14:textId="77777777" w:rsidR="008D1952" w:rsidRPr="001509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4E5B5D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</w:t>
            </w:r>
            <w:r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小時為原則。如參與學習態度不佳或違反校規處分者</w:t>
            </w:r>
          </w:p>
          <w:p w14:paraId="16128DE3" w14:textId="77777777" w:rsidR="008D1952" w:rsidRPr="001509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4E5B5D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</w:t>
            </w:r>
            <w:r w:rsidRPr="001509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，追回已發放之助學金。</w:t>
            </w:r>
          </w:p>
          <w:p w14:paraId="60D9ECF8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（三）</w:t>
            </w:r>
            <w:r w:rsidRPr="004E5B5D">
              <w:rPr>
                <w:rFonts w:ascii="標楷體" w:eastAsia="標楷體" w:hAnsi="標楷體" w:cs="細明體" w:hint="eastAsia"/>
                <w:color w:val="000000"/>
                <w:kern w:val="0"/>
              </w:rPr>
              <w:t>具專職工作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之研究生，不得申請。</w:t>
            </w:r>
          </w:p>
        </w:tc>
        <w:tc>
          <w:tcPr>
            <w:tcW w:w="2126" w:type="dxa"/>
          </w:tcPr>
          <w:p w14:paraId="2364C614" w14:textId="77777777" w:rsidR="008D1952" w:rsidRPr="0052340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1.刪除</w:t>
            </w: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（二）研究生須參與學習教學相關事務，以每學期不超過20小時為原則。如參與學習態度不佳或違反校規處分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者</w:t>
            </w: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t>，追回已發放之</w:t>
            </w:r>
            <w:r w:rsidRPr="00523402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助學金。</w:t>
            </w:r>
          </w:p>
          <w:p w14:paraId="6C0FBAE4" w14:textId="77777777" w:rsidR="008D1952" w:rsidRPr="00523402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變更條序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:因刪除（二）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故原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（三）改為（二）</w:t>
            </w:r>
          </w:p>
        </w:tc>
      </w:tr>
      <w:tr w:rsidR="008D1952" w:rsidRPr="003E3CF5" w14:paraId="7398000F" w14:textId="77777777" w:rsidTr="006716A2">
        <w:tc>
          <w:tcPr>
            <w:tcW w:w="1951" w:type="dxa"/>
          </w:tcPr>
          <w:p w14:paraId="318663F9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三、</w:t>
            </w:r>
          </w:p>
        </w:tc>
        <w:tc>
          <w:tcPr>
            <w:tcW w:w="3969" w:type="dxa"/>
          </w:tcPr>
          <w:p w14:paraId="0BB605F3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610F017C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14:paraId="17B8D375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</w:t>
            </w:r>
            <w:r w:rsidRPr="00412072">
              <w:rPr>
                <w:rFonts w:ascii="標楷體" w:eastAsia="標楷體" w:hAnsi="標楷體" w:cs="細明體" w:hint="eastAsia"/>
                <w:color w:val="000000"/>
                <w:kern w:val="0"/>
              </w:rPr>
              <w:t>生助學金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每學期申請一次，申請人填具申請書送各學院審查，各學院於公告期限內依規定名額造冊送學生事務處，陳請校長核准。</w:t>
            </w:r>
          </w:p>
        </w:tc>
        <w:tc>
          <w:tcPr>
            <w:tcW w:w="2126" w:type="dxa"/>
          </w:tcPr>
          <w:p w14:paraId="2894E814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23A31580" w14:textId="77777777" w:rsidTr="006716A2">
        <w:tc>
          <w:tcPr>
            <w:tcW w:w="1951" w:type="dxa"/>
          </w:tcPr>
          <w:p w14:paraId="29473384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</w:p>
        </w:tc>
        <w:tc>
          <w:tcPr>
            <w:tcW w:w="3969" w:type="dxa"/>
          </w:tcPr>
          <w:p w14:paraId="2B90105E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50D0AF94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14:paraId="70EC9AE7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處網站下載表格）。</w:t>
            </w:r>
          </w:p>
          <w:p w14:paraId="3FFF7D77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14:paraId="477D0749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2126" w:type="dxa"/>
          </w:tcPr>
          <w:p w14:paraId="228D592F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02BA24BD" w14:textId="77777777" w:rsidTr="006716A2">
        <w:tc>
          <w:tcPr>
            <w:tcW w:w="1951" w:type="dxa"/>
          </w:tcPr>
          <w:p w14:paraId="427C9688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五、</w:t>
            </w:r>
          </w:p>
        </w:tc>
        <w:tc>
          <w:tcPr>
            <w:tcW w:w="3969" w:type="dxa"/>
          </w:tcPr>
          <w:p w14:paraId="40A7C0BD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7E99EA9F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14:paraId="71CADF67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</w:t>
            </w:r>
          </w:p>
          <w:p w14:paraId="0EE9662F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（二）每年分二學期核發。第一學期自9月至次年1月底止；第二學期自2月至6月底止。</w:t>
            </w:r>
          </w:p>
        </w:tc>
        <w:tc>
          <w:tcPr>
            <w:tcW w:w="2126" w:type="dxa"/>
          </w:tcPr>
          <w:p w14:paraId="2B01E4FA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581C9CBA" w14:textId="77777777" w:rsidTr="006716A2">
        <w:tc>
          <w:tcPr>
            <w:tcW w:w="1951" w:type="dxa"/>
          </w:tcPr>
          <w:p w14:paraId="3A2018F0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六、</w:t>
            </w:r>
          </w:p>
        </w:tc>
        <w:tc>
          <w:tcPr>
            <w:tcW w:w="3969" w:type="dxa"/>
          </w:tcPr>
          <w:p w14:paraId="7C698474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</w:tc>
        <w:tc>
          <w:tcPr>
            <w:tcW w:w="6521" w:type="dxa"/>
          </w:tcPr>
          <w:p w14:paraId="770B621B" w14:textId="77777777" w:rsidR="008D1952" w:rsidRPr="003E3CF5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14:paraId="0ABF8B57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（一）醫學院15名、口腔醫學院3名、藥學院10名、護理學院4名、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健康科學院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8名、生命科學院5名、人文社會科學院5名，共計50名。</w:t>
            </w:r>
          </w:p>
          <w:p w14:paraId="715140E0" w14:textId="77777777" w:rsidR="008D1952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14:paraId="5532BB06" w14:textId="77777777" w:rsidR="008D1952" w:rsidRPr="003951B1" w:rsidRDefault="008D1952" w:rsidP="006716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（三）流用補足名額排序以第一款順序排定，依排序之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學院各流用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1名，至補足流用名額為止，下次辦理申請時連接上次延續之排序。 </w:t>
            </w:r>
          </w:p>
        </w:tc>
        <w:tc>
          <w:tcPr>
            <w:tcW w:w="2126" w:type="dxa"/>
          </w:tcPr>
          <w:p w14:paraId="163DB384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8D1952" w:rsidRPr="003E3CF5" w14:paraId="38833901" w14:textId="77777777" w:rsidTr="006716A2">
        <w:tc>
          <w:tcPr>
            <w:tcW w:w="1951" w:type="dxa"/>
          </w:tcPr>
          <w:p w14:paraId="5CB57A3D" w14:textId="77777777" w:rsidR="008D1952" w:rsidRPr="003E3CF5" w:rsidRDefault="008D1952" w:rsidP="006716A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七、</w:t>
            </w:r>
          </w:p>
        </w:tc>
        <w:tc>
          <w:tcPr>
            <w:tcW w:w="3969" w:type="dxa"/>
          </w:tcPr>
          <w:p w14:paraId="391F5ADD" w14:textId="395BA650" w:rsidR="008D1952" w:rsidRPr="00393B09" w:rsidRDefault="00D969F8" w:rsidP="006716A2">
            <w:pPr>
              <w:rPr>
                <w:rFonts w:ascii="標楷體" w:eastAsia="標楷體" w:hAnsi="標楷體" w:cs="細明體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</w:t>
            </w: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</w:t>
            </w:r>
            <w:proofErr w:type="gramStart"/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務</w:t>
            </w:r>
            <w:proofErr w:type="gramEnd"/>
            <w:r w:rsidRPr="006C2B04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通過，陳請校長核定後，自公布日起實施；修正時亦同。</w:t>
            </w:r>
          </w:p>
        </w:tc>
        <w:tc>
          <w:tcPr>
            <w:tcW w:w="6521" w:type="dxa"/>
          </w:tcPr>
          <w:p w14:paraId="02EDAEEC" w14:textId="77777777" w:rsidR="008D1952" w:rsidRPr="003E3CF5" w:rsidRDefault="008D1952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</w:t>
            </w: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學生事務委員會</w:t>
            </w:r>
            <w:r w:rsidRPr="006C2B04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通過，陳請校長核定後，自公布日起實施；修正時亦同。</w:t>
            </w:r>
          </w:p>
        </w:tc>
        <w:tc>
          <w:tcPr>
            <w:tcW w:w="2126" w:type="dxa"/>
          </w:tcPr>
          <w:p w14:paraId="735C5704" w14:textId="4FD9B0ED" w:rsidR="008D1952" w:rsidRPr="00D969F8" w:rsidRDefault="00D969F8" w:rsidP="006716A2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</w:rPr>
              <w:t>組織規程將學生事務委員會改為學</w:t>
            </w:r>
            <w:proofErr w:type="gramStart"/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 w:rsidRPr="00D969F8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</w:p>
        </w:tc>
      </w:tr>
    </w:tbl>
    <w:p w14:paraId="7A8EA418" w14:textId="46E0DFED" w:rsidR="0039620C" w:rsidRPr="008D1952" w:rsidRDefault="0039620C" w:rsidP="00156243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39620C" w:rsidRPr="008D1952" w:rsidSect="00B70BE7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217D0" w14:textId="77777777" w:rsidR="003D1F08" w:rsidRDefault="003D1F08" w:rsidP="008F7E10">
      <w:r>
        <w:separator/>
      </w:r>
    </w:p>
  </w:endnote>
  <w:endnote w:type="continuationSeparator" w:id="0">
    <w:p w14:paraId="60676BE1" w14:textId="77777777" w:rsidR="003D1F08" w:rsidRDefault="003D1F08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B09B9" w14:textId="77777777" w:rsidR="003D1F08" w:rsidRDefault="003D1F08" w:rsidP="008F7E10">
      <w:r>
        <w:separator/>
      </w:r>
    </w:p>
  </w:footnote>
  <w:footnote w:type="continuationSeparator" w:id="0">
    <w:p w14:paraId="2ECA3C50" w14:textId="77777777" w:rsidR="003D1F08" w:rsidRDefault="003D1F08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53"/>
    <w:rsid w:val="00016D74"/>
    <w:rsid w:val="00056FAB"/>
    <w:rsid w:val="0008366F"/>
    <w:rsid w:val="00085162"/>
    <w:rsid w:val="0009448F"/>
    <w:rsid w:val="000B2564"/>
    <w:rsid w:val="000B5F5C"/>
    <w:rsid w:val="00136CE9"/>
    <w:rsid w:val="001509F5"/>
    <w:rsid w:val="00156243"/>
    <w:rsid w:val="00172AF4"/>
    <w:rsid w:val="00174F8A"/>
    <w:rsid w:val="00184EA8"/>
    <w:rsid w:val="00195137"/>
    <w:rsid w:val="001A08C7"/>
    <w:rsid w:val="001A730F"/>
    <w:rsid w:val="001C6D0A"/>
    <w:rsid w:val="001D4060"/>
    <w:rsid w:val="001E1867"/>
    <w:rsid w:val="002053E7"/>
    <w:rsid w:val="00205554"/>
    <w:rsid w:val="002138D9"/>
    <w:rsid w:val="002364AF"/>
    <w:rsid w:val="00276060"/>
    <w:rsid w:val="002852D1"/>
    <w:rsid w:val="00296AD9"/>
    <w:rsid w:val="002B6E32"/>
    <w:rsid w:val="002D6B00"/>
    <w:rsid w:val="002E2B10"/>
    <w:rsid w:val="002E5201"/>
    <w:rsid w:val="002F70D2"/>
    <w:rsid w:val="003251E6"/>
    <w:rsid w:val="003445F4"/>
    <w:rsid w:val="00393B09"/>
    <w:rsid w:val="003951B1"/>
    <w:rsid w:val="00395B08"/>
    <w:rsid w:val="0039620C"/>
    <w:rsid w:val="003D16FC"/>
    <w:rsid w:val="003D1F08"/>
    <w:rsid w:val="003D2F87"/>
    <w:rsid w:val="003E3CF5"/>
    <w:rsid w:val="003E7533"/>
    <w:rsid w:val="003F3CE1"/>
    <w:rsid w:val="003F3F5F"/>
    <w:rsid w:val="0041707A"/>
    <w:rsid w:val="00475831"/>
    <w:rsid w:val="004E5B5D"/>
    <w:rsid w:val="004F0B16"/>
    <w:rsid w:val="00510C6A"/>
    <w:rsid w:val="005456FF"/>
    <w:rsid w:val="005557CF"/>
    <w:rsid w:val="00561FDA"/>
    <w:rsid w:val="0058025F"/>
    <w:rsid w:val="00585101"/>
    <w:rsid w:val="005A642D"/>
    <w:rsid w:val="005D3A50"/>
    <w:rsid w:val="005F176D"/>
    <w:rsid w:val="005F6EE1"/>
    <w:rsid w:val="00603E9B"/>
    <w:rsid w:val="006274D2"/>
    <w:rsid w:val="00631BBD"/>
    <w:rsid w:val="00641125"/>
    <w:rsid w:val="006527BB"/>
    <w:rsid w:val="006B7964"/>
    <w:rsid w:val="006C2B04"/>
    <w:rsid w:val="00761753"/>
    <w:rsid w:val="00766532"/>
    <w:rsid w:val="00780A8A"/>
    <w:rsid w:val="00782D23"/>
    <w:rsid w:val="00794950"/>
    <w:rsid w:val="00794A63"/>
    <w:rsid w:val="00796EC4"/>
    <w:rsid w:val="008163C4"/>
    <w:rsid w:val="008223CE"/>
    <w:rsid w:val="00870CC8"/>
    <w:rsid w:val="00873692"/>
    <w:rsid w:val="008A4CCA"/>
    <w:rsid w:val="008D1952"/>
    <w:rsid w:val="008D1D63"/>
    <w:rsid w:val="008F1025"/>
    <w:rsid w:val="008F3351"/>
    <w:rsid w:val="008F7E10"/>
    <w:rsid w:val="00934236"/>
    <w:rsid w:val="0095575F"/>
    <w:rsid w:val="009A6075"/>
    <w:rsid w:val="00A21B71"/>
    <w:rsid w:val="00A23204"/>
    <w:rsid w:val="00A310E1"/>
    <w:rsid w:val="00A3443E"/>
    <w:rsid w:val="00A511E0"/>
    <w:rsid w:val="00A6243D"/>
    <w:rsid w:val="00A7390E"/>
    <w:rsid w:val="00B22069"/>
    <w:rsid w:val="00B22F60"/>
    <w:rsid w:val="00B449DE"/>
    <w:rsid w:val="00B70BE7"/>
    <w:rsid w:val="00B96570"/>
    <w:rsid w:val="00BA7F93"/>
    <w:rsid w:val="00BB2649"/>
    <w:rsid w:val="00BF0534"/>
    <w:rsid w:val="00C35041"/>
    <w:rsid w:val="00CA1F4B"/>
    <w:rsid w:val="00CD018A"/>
    <w:rsid w:val="00CD3D97"/>
    <w:rsid w:val="00CE6C63"/>
    <w:rsid w:val="00D562DD"/>
    <w:rsid w:val="00D626B4"/>
    <w:rsid w:val="00D6671B"/>
    <w:rsid w:val="00D72012"/>
    <w:rsid w:val="00D85289"/>
    <w:rsid w:val="00D92C43"/>
    <w:rsid w:val="00D969F8"/>
    <w:rsid w:val="00DB0467"/>
    <w:rsid w:val="00DC02C5"/>
    <w:rsid w:val="00DF6AAA"/>
    <w:rsid w:val="00E36111"/>
    <w:rsid w:val="00E522FE"/>
    <w:rsid w:val="00E61110"/>
    <w:rsid w:val="00E61255"/>
    <w:rsid w:val="00E65A04"/>
    <w:rsid w:val="00E766E1"/>
    <w:rsid w:val="00EA3F1D"/>
    <w:rsid w:val="00EC301F"/>
    <w:rsid w:val="00EF288F"/>
    <w:rsid w:val="00F34580"/>
    <w:rsid w:val="00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8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wdb.kmu.edu.tw/images/b/b7/1021101207.doc" TargetMode="External"/><Relationship Id="rId18" Type="http://schemas.openxmlformats.org/officeDocument/2006/relationships/hyperlink" Target="http://lawdb.kmu.edu.tw/images/b/b7/102110120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wdb.kmu.edu.tw/images/3/36/1011101238.doc" TargetMode="External"/><Relationship Id="rId17" Type="http://schemas.openxmlformats.org/officeDocument/2006/relationships/hyperlink" Target="http://lawdb.kmu.edu.tw/images/3/36/101110123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0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4" Type="http://schemas.openxmlformats.org/officeDocument/2006/relationships/hyperlink" Target="http://lawdb.kmu.edu.tw/images/8/8e/94.08.19_%E9%AB%98%E9%86%AB%E6%A0%A1%E6%B3%95%E5%AD%97%E7%AC%AC0940100021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CD84-5322-4C89-BC69-5EC5D2A3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666</Words>
  <Characters>3802</Characters>
  <Application>Microsoft Office Word</Application>
  <DocSecurity>0</DocSecurity>
  <Lines>31</Lines>
  <Paragraphs>8</Paragraphs>
  <ScaleCrop>false</ScaleCrop>
  <Company>KMU</Company>
  <LinksUpToDate>false</LinksUpToDate>
  <CharactersWithSpaces>4460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root</cp:lastModifiedBy>
  <cp:revision>8</cp:revision>
  <cp:lastPrinted>2015-07-15T05:00:00Z</cp:lastPrinted>
  <dcterms:created xsi:type="dcterms:W3CDTF">2015-10-28T08:13:00Z</dcterms:created>
  <dcterms:modified xsi:type="dcterms:W3CDTF">2015-11-16T06:12:00Z</dcterms:modified>
</cp:coreProperties>
</file>