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ED7" w:rsidRPr="001463C7" w:rsidRDefault="008F6ED7" w:rsidP="009B780C">
      <w:pPr>
        <w:snapToGrid w:val="0"/>
        <w:spacing w:line="360" w:lineRule="auto"/>
        <w:rPr>
          <w:rFonts w:eastAsia="標楷體"/>
          <w:b/>
          <w:color w:val="000000"/>
          <w:sz w:val="32"/>
          <w:szCs w:val="32"/>
        </w:rPr>
      </w:pPr>
      <w:r w:rsidRPr="001463C7">
        <w:rPr>
          <w:rFonts w:eastAsia="標楷體"/>
          <w:b/>
          <w:color w:val="000000"/>
          <w:sz w:val="32"/>
          <w:szCs w:val="32"/>
        </w:rPr>
        <w:t>高雄醫學大學</w:t>
      </w:r>
      <w:r w:rsidRPr="001463C7">
        <w:rPr>
          <w:rFonts w:eastAsia="標楷體" w:hint="eastAsia"/>
          <w:b/>
          <w:color w:val="000000"/>
          <w:sz w:val="32"/>
          <w:szCs w:val="32"/>
        </w:rPr>
        <w:t>口腔醫學院教學</w:t>
      </w:r>
      <w:r w:rsidRPr="001463C7">
        <w:rPr>
          <w:rFonts w:eastAsia="標楷體"/>
          <w:b/>
          <w:color w:val="000000"/>
          <w:sz w:val="32"/>
          <w:szCs w:val="32"/>
        </w:rPr>
        <w:t>研究</w:t>
      </w:r>
      <w:r w:rsidRPr="001463C7">
        <w:rPr>
          <w:rFonts w:eastAsia="標楷體" w:hint="eastAsia"/>
          <w:b/>
          <w:color w:val="000000"/>
          <w:sz w:val="32"/>
          <w:szCs w:val="32"/>
        </w:rPr>
        <w:t>空間</w:t>
      </w:r>
      <w:r w:rsidR="00F910C9">
        <w:rPr>
          <w:rFonts w:eastAsia="標楷體" w:hint="eastAsia"/>
          <w:b/>
          <w:color w:val="000000"/>
          <w:sz w:val="32"/>
          <w:szCs w:val="32"/>
        </w:rPr>
        <w:t>分配及管理原則</w:t>
      </w:r>
    </w:p>
    <w:p w:rsidR="0026299E" w:rsidRPr="001463C7" w:rsidRDefault="0026299E" w:rsidP="00305589">
      <w:pPr>
        <w:snapToGrid w:val="0"/>
        <w:ind w:leftChars="1358" w:left="3259"/>
        <w:rPr>
          <w:rFonts w:eastAsia="標楷體" w:hint="eastAsia"/>
          <w:color w:val="000000"/>
          <w:sz w:val="20"/>
          <w:szCs w:val="20"/>
        </w:rPr>
      </w:pPr>
    </w:p>
    <w:p w:rsidR="008F6ED7" w:rsidRDefault="007748E6" w:rsidP="00151276">
      <w:pPr>
        <w:snapToGrid w:val="0"/>
        <w:ind w:leftChars="1595" w:left="3828"/>
        <w:rPr>
          <w:rFonts w:eastAsia="標楷體"/>
          <w:color w:val="000000"/>
          <w:sz w:val="20"/>
          <w:szCs w:val="20"/>
          <w:shd w:val="clear" w:color="auto" w:fill="FFFFFF"/>
        </w:rPr>
      </w:pPr>
      <w:r w:rsidRPr="001463C7">
        <w:rPr>
          <w:rFonts w:eastAsia="標楷體"/>
          <w:color w:val="000000"/>
          <w:sz w:val="20"/>
          <w:szCs w:val="20"/>
        </w:rPr>
        <w:t>113.</w:t>
      </w:r>
      <w:r w:rsidR="00CD6805">
        <w:rPr>
          <w:rFonts w:eastAsia="標楷體"/>
          <w:color w:val="000000"/>
          <w:sz w:val="20"/>
          <w:szCs w:val="20"/>
        </w:rPr>
        <w:t>04.1</w:t>
      </w:r>
      <w:r w:rsidR="00151276">
        <w:rPr>
          <w:rFonts w:eastAsia="標楷體"/>
          <w:color w:val="000000"/>
          <w:sz w:val="20"/>
          <w:szCs w:val="20"/>
        </w:rPr>
        <w:t>0</w:t>
      </w:r>
      <w:r w:rsidR="00151276">
        <w:rPr>
          <w:rFonts w:eastAsia="標楷體"/>
          <w:color w:val="000000"/>
          <w:sz w:val="20"/>
          <w:szCs w:val="20"/>
        </w:rPr>
        <w:tab/>
      </w:r>
      <w:r w:rsidRPr="001463C7">
        <w:rPr>
          <w:rFonts w:eastAsia="標楷體"/>
          <w:color w:val="000000"/>
          <w:sz w:val="20"/>
          <w:szCs w:val="20"/>
          <w:shd w:val="clear" w:color="auto" w:fill="FFFFFF"/>
        </w:rPr>
        <w:t>口腔醫學院</w:t>
      </w:r>
      <w:r w:rsidRPr="001463C7">
        <w:rPr>
          <w:rFonts w:eastAsia="標楷體"/>
          <w:color w:val="000000"/>
          <w:sz w:val="20"/>
          <w:szCs w:val="20"/>
          <w:shd w:val="clear" w:color="auto" w:fill="FFFFFF"/>
        </w:rPr>
        <w:t>112</w:t>
      </w:r>
      <w:r w:rsidRPr="001463C7">
        <w:rPr>
          <w:rFonts w:eastAsia="標楷體"/>
          <w:color w:val="000000"/>
          <w:sz w:val="20"/>
          <w:szCs w:val="20"/>
          <w:shd w:val="clear" w:color="auto" w:fill="FFFFFF"/>
        </w:rPr>
        <w:t>學年度第</w:t>
      </w:r>
      <w:r w:rsidR="00CD6805">
        <w:rPr>
          <w:rFonts w:eastAsia="標楷體"/>
          <w:color w:val="000000"/>
          <w:sz w:val="20"/>
          <w:szCs w:val="20"/>
          <w:shd w:val="clear" w:color="auto" w:fill="FFFFFF"/>
        </w:rPr>
        <w:t>9</w:t>
      </w:r>
      <w:r w:rsidRPr="001463C7">
        <w:rPr>
          <w:rFonts w:eastAsia="標楷體"/>
          <w:color w:val="000000"/>
          <w:sz w:val="20"/>
          <w:szCs w:val="20"/>
          <w:shd w:val="clear" w:color="auto" w:fill="FFFFFF"/>
        </w:rPr>
        <w:t>次院</w:t>
      </w:r>
      <w:proofErr w:type="gramStart"/>
      <w:r w:rsidRPr="001463C7">
        <w:rPr>
          <w:rFonts w:eastAsia="標楷體"/>
          <w:color w:val="000000"/>
          <w:sz w:val="20"/>
          <w:szCs w:val="20"/>
          <w:shd w:val="clear" w:color="auto" w:fill="FFFFFF"/>
        </w:rPr>
        <w:t>務</w:t>
      </w:r>
      <w:proofErr w:type="gramEnd"/>
      <w:r w:rsidRPr="001463C7">
        <w:rPr>
          <w:rFonts w:eastAsia="標楷體"/>
          <w:color w:val="000000"/>
          <w:sz w:val="20"/>
          <w:szCs w:val="20"/>
          <w:shd w:val="clear" w:color="auto" w:fill="FFFFFF"/>
        </w:rPr>
        <w:t>會議</w:t>
      </w:r>
      <w:r w:rsidR="00CD6805">
        <w:rPr>
          <w:rFonts w:eastAsia="標楷體" w:hint="eastAsia"/>
          <w:color w:val="000000"/>
          <w:sz w:val="20"/>
          <w:szCs w:val="20"/>
          <w:shd w:val="clear" w:color="auto" w:fill="FFFFFF"/>
        </w:rPr>
        <w:t>通過</w:t>
      </w:r>
    </w:p>
    <w:p w:rsidR="00151276" w:rsidRDefault="00151276" w:rsidP="00151276">
      <w:pPr>
        <w:snapToGrid w:val="0"/>
        <w:ind w:leftChars="1595" w:left="3828"/>
        <w:rPr>
          <w:rFonts w:eastAsia="標楷體"/>
          <w:color w:val="000000"/>
          <w:sz w:val="20"/>
          <w:szCs w:val="20"/>
          <w:shd w:val="clear" w:color="auto" w:fill="FFFFFF"/>
        </w:rPr>
      </w:pPr>
      <w:r>
        <w:rPr>
          <w:rFonts w:eastAsia="標楷體" w:hint="eastAsia"/>
          <w:color w:val="000000"/>
          <w:sz w:val="20"/>
          <w:szCs w:val="20"/>
          <w:shd w:val="clear" w:color="auto" w:fill="FFFFFF"/>
        </w:rPr>
        <w:t>1</w:t>
      </w:r>
      <w:r>
        <w:rPr>
          <w:rFonts w:eastAsia="標楷體"/>
          <w:color w:val="000000"/>
          <w:sz w:val="20"/>
          <w:szCs w:val="20"/>
          <w:shd w:val="clear" w:color="auto" w:fill="FFFFFF"/>
        </w:rPr>
        <w:t>13.05.20</w:t>
      </w:r>
      <w:r>
        <w:rPr>
          <w:rFonts w:eastAsia="標楷體" w:hint="eastAsi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eastAsia="標楷體"/>
          <w:color w:val="000000"/>
          <w:sz w:val="20"/>
          <w:szCs w:val="20"/>
          <w:shd w:val="clear" w:color="auto" w:fill="FFFFFF"/>
        </w:rPr>
        <w:tab/>
      </w:r>
      <w:r w:rsidRPr="00151276">
        <w:rPr>
          <w:rFonts w:eastAsia="標楷體" w:hint="eastAsia"/>
          <w:color w:val="000000"/>
          <w:sz w:val="20"/>
          <w:szCs w:val="20"/>
          <w:shd w:val="clear" w:color="auto" w:fill="FFFFFF"/>
        </w:rPr>
        <w:t>112</w:t>
      </w:r>
      <w:r w:rsidRPr="00151276">
        <w:rPr>
          <w:rFonts w:eastAsia="標楷體" w:hint="eastAsia"/>
          <w:color w:val="000000"/>
          <w:sz w:val="20"/>
          <w:szCs w:val="20"/>
          <w:shd w:val="clear" w:color="auto" w:fill="FFFFFF"/>
        </w:rPr>
        <w:t>學年度第</w:t>
      </w:r>
      <w:r w:rsidRPr="00151276">
        <w:rPr>
          <w:rFonts w:eastAsia="標楷體" w:hint="eastAsia"/>
          <w:color w:val="000000"/>
          <w:sz w:val="20"/>
          <w:szCs w:val="20"/>
          <w:shd w:val="clear" w:color="auto" w:fill="FFFFFF"/>
        </w:rPr>
        <w:t>2</w:t>
      </w:r>
      <w:r w:rsidRPr="00151276">
        <w:rPr>
          <w:rFonts w:eastAsia="標楷體" w:hint="eastAsia"/>
          <w:color w:val="000000"/>
          <w:sz w:val="20"/>
          <w:szCs w:val="20"/>
          <w:shd w:val="clear" w:color="auto" w:fill="FFFFFF"/>
        </w:rPr>
        <w:t>次建築物及空間分配委員會</w:t>
      </w:r>
      <w:r>
        <w:rPr>
          <w:rFonts w:eastAsia="標楷體" w:hint="eastAsia"/>
          <w:color w:val="000000"/>
          <w:sz w:val="20"/>
          <w:szCs w:val="20"/>
          <w:shd w:val="clear" w:color="auto" w:fill="FFFFFF"/>
        </w:rPr>
        <w:t>通過</w:t>
      </w:r>
    </w:p>
    <w:p w:rsidR="00A1297E" w:rsidRPr="00A1297E" w:rsidRDefault="00A1297E" w:rsidP="00151276">
      <w:pPr>
        <w:snapToGrid w:val="0"/>
        <w:ind w:leftChars="1595" w:left="3828"/>
        <w:rPr>
          <w:rFonts w:eastAsia="標楷體"/>
          <w:color w:val="000000"/>
          <w:sz w:val="20"/>
          <w:szCs w:val="20"/>
          <w:shd w:val="clear" w:color="auto" w:fill="FFFFFF"/>
        </w:rPr>
      </w:pPr>
      <w:r w:rsidRPr="00A1297E">
        <w:rPr>
          <w:rFonts w:eastAsia="標楷體"/>
          <w:sz w:val="20"/>
          <w:szCs w:val="20"/>
          <w:shd w:val="clear" w:color="auto" w:fill="FFFFFF"/>
        </w:rPr>
        <w:t>11</w:t>
      </w:r>
      <w:r>
        <w:rPr>
          <w:rFonts w:eastAsia="標楷體"/>
          <w:sz w:val="20"/>
          <w:szCs w:val="20"/>
          <w:shd w:val="clear" w:color="auto" w:fill="FFFFFF"/>
        </w:rPr>
        <w:t>3.06.20</w:t>
      </w:r>
      <w:r>
        <w:rPr>
          <w:rFonts w:eastAsia="標楷體" w:hint="eastAsia"/>
          <w:sz w:val="20"/>
          <w:szCs w:val="20"/>
          <w:shd w:val="clear" w:color="auto" w:fill="FFFFFF"/>
        </w:rPr>
        <w:t xml:space="preserve"> </w:t>
      </w:r>
      <w:r>
        <w:rPr>
          <w:rFonts w:eastAsia="標楷體"/>
          <w:sz w:val="20"/>
          <w:szCs w:val="20"/>
          <w:shd w:val="clear" w:color="auto" w:fill="FFFFFF"/>
        </w:rPr>
        <w:tab/>
      </w:r>
      <w:r w:rsidRPr="00A1297E">
        <w:rPr>
          <w:rFonts w:eastAsia="標楷體"/>
          <w:sz w:val="20"/>
          <w:szCs w:val="20"/>
          <w:shd w:val="clear" w:color="auto" w:fill="FFFFFF"/>
        </w:rPr>
        <w:t>高</w:t>
      </w:r>
      <w:proofErr w:type="gramStart"/>
      <w:r w:rsidRPr="00A1297E">
        <w:rPr>
          <w:rFonts w:eastAsia="標楷體"/>
          <w:sz w:val="20"/>
          <w:szCs w:val="20"/>
          <w:shd w:val="clear" w:color="auto" w:fill="FFFFFF"/>
        </w:rPr>
        <w:t>醫院口字第</w:t>
      </w:r>
      <w:r>
        <w:rPr>
          <w:rFonts w:eastAsia="標楷體"/>
          <w:sz w:val="20"/>
          <w:szCs w:val="20"/>
          <w:shd w:val="clear" w:color="auto" w:fill="FFFFFF"/>
        </w:rPr>
        <w:t>1131102185</w:t>
      </w:r>
      <w:bookmarkStart w:id="0" w:name="_GoBack"/>
      <w:bookmarkEnd w:id="0"/>
      <w:r w:rsidRPr="00A1297E">
        <w:rPr>
          <w:rFonts w:eastAsia="標楷體"/>
          <w:sz w:val="20"/>
          <w:szCs w:val="20"/>
          <w:shd w:val="clear" w:color="auto" w:fill="FFFFFF"/>
        </w:rPr>
        <w:t>號</w:t>
      </w:r>
      <w:proofErr w:type="gramEnd"/>
      <w:r w:rsidRPr="00A1297E">
        <w:rPr>
          <w:rFonts w:eastAsia="標楷體"/>
          <w:sz w:val="20"/>
          <w:szCs w:val="20"/>
          <w:shd w:val="clear" w:color="auto" w:fill="FFFFFF"/>
        </w:rPr>
        <w:t>函公布</w:t>
      </w:r>
    </w:p>
    <w:p w:rsidR="007748E6" w:rsidRPr="001463C7" w:rsidRDefault="007748E6" w:rsidP="007748E6">
      <w:pPr>
        <w:snapToGrid w:val="0"/>
        <w:ind w:leftChars="1535" w:left="3684"/>
        <w:rPr>
          <w:rFonts w:eastAsia="標楷體" w:hint="eastAsia"/>
          <w:color w:val="000000"/>
          <w:sz w:val="20"/>
          <w:szCs w:val="20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1070"/>
        <w:gridCol w:w="8394"/>
      </w:tblGrid>
      <w:tr w:rsidR="009B2FB9" w:rsidRPr="001463C7" w:rsidTr="00305589">
        <w:tc>
          <w:tcPr>
            <w:tcW w:w="1070" w:type="dxa"/>
            <w:shd w:val="clear" w:color="auto" w:fill="auto"/>
          </w:tcPr>
          <w:p w:rsidR="008F6ED7" w:rsidRPr="001463C7" w:rsidRDefault="008F6ED7" w:rsidP="001463C7">
            <w:pPr>
              <w:snapToGrid w:val="0"/>
              <w:spacing w:line="360" w:lineRule="exact"/>
              <w:rPr>
                <w:rFonts w:eastAsia="標楷體"/>
                <w:color w:val="000000"/>
              </w:rPr>
            </w:pPr>
            <w:r w:rsidRPr="001463C7">
              <w:rPr>
                <w:rFonts w:eastAsia="標楷體" w:hint="eastAsia"/>
                <w:color w:val="000000"/>
              </w:rPr>
              <w:t>第</w:t>
            </w:r>
            <w:r w:rsidRPr="001463C7">
              <w:rPr>
                <w:rFonts w:eastAsia="標楷體" w:hint="eastAsia"/>
                <w:color w:val="000000"/>
              </w:rPr>
              <w:t>1</w:t>
            </w:r>
            <w:r w:rsidRPr="001463C7">
              <w:rPr>
                <w:rFonts w:eastAsia="標楷體" w:hint="eastAsia"/>
                <w:color w:val="000000"/>
              </w:rPr>
              <w:t>條</w:t>
            </w:r>
          </w:p>
        </w:tc>
        <w:tc>
          <w:tcPr>
            <w:tcW w:w="8394" w:type="dxa"/>
            <w:shd w:val="clear" w:color="auto" w:fill="auto"/>
          </w:tcPr>
          <w:p w:rsidR="008F6ED7" w:rsidRPr="001463C7" w:rsidRDefault="008F6ED7" w:rsidP="001463C7">
            <w:pPr>
              <w:snapToGrid w:val="0"/>
              <w:spacing w:afterLines="50" w:after="180" w:line="360" w:lineRule="exact"/>
              <w:rPr>
                <w:rFonts w:eastAsia="標楷體"/>
                <w:color w:val="000000"/>
              </w:rPr>
            </w:pPr>
            <w:r w:rsidRPr="001463C7">
              <w:rPr>
                <w:rFonts w:eastAsia="標楷體"/>
                <w:color w:val="000000"/>
              </w:rPr>
              <w:t>為有效利用口腔醫學院（以下簡稱本學院）教學研究空間，</w:t>
            </w:r>
            <w:r w:rsidR="00267822" w:rsidRPr="001463C7">
              <w:rPr>
                <w:rFonts w:eastAsia="標楷體"/>
                <w:color w:val="000000"/>
              </w:rPr>
              <w:t>依本校「空間分配及借用準則」第</w:t>
            </w:r>
            <w:r w:rsidR="00267822" w:rsidRPr="001463C7">
              <w:rPr>
                <w:rFonts w:eastAsia="標楷體"/>
                <w:color w:val="000000"/>
              </w:rPr>
              <w:t>6</w:t>
            </w:r>
            <w:r w:rsidR="00267822" w:rsidRPr="001463C7">
              <w:rPr>
                <w:rFonts w:eastAsia="標楷體"/>
                <w:color w:val="000000"/>
              </w:rPr>
              <w:t>條</w:t>
            </w:r>
            <w:r w:rsidRPr="001463C7">
              <w:rPr>
                <w:rFonts w:eastAsia="標楷體"/>
                <w:color w:val="000000"/>
              </w:rPr>
              <w:t>訂定本</w:t>
            </w:r>
            <w:r w:rsidR="00F910C9">
              <w:rPr>
                <w:rFonts w:eastAsia="標楷體" w:hint="eastAsia"/>
                <w:color w:val="000000"/>
              </w:rPr>
              <w:t>原則</w:t>
            </w:r>
            <w:r w:rsidRPr="001463C7">
              <w:rPr>
                <w:rFonts w:eastAsia="標楷體"/>
                <w:color w:val="000000"/>
              </w:rPr>
              <w:t>。</w:t>
            </w:r>
          </w:p>
        </w:tc>
      </w:tr>
      <w:tr w:rsidR="009B2FB9" w:rsidRPr="001463C7" w:rsidTr="00305589">
        <w:tc>
          <w:tcPr>
            <w:tcW w:w="1070" w:type="dxa"/>
            <w:shd w:val="clear" w:color="auto" w:fill="auto"/>
          </w:tcPr>
          <w:p w:rsidR="008F6ED7" w:rsidRPr="001463C7" w:rsidRDefault="008F6ED7" w:rsidP="001463C7">
            <w:pPr>
              <w:snapToGrid w:val="0"/>
              <w:spacing w:line="360" w:lineRule="exact"/>
              <w:rPr>
                <w:rFonts w:eastAsia="標楷體"/>
                <w:color w:val="000000"/>
              </w:rPr>
            </w:pPr>
            <w:r w:rsidRPr="001463C7">
              <w:rPr>
                <w:rFonts w:eastAsia="標楷體" w:hint="eastAsia"/>
                <w:color w:val="000000"/>
              </w:rPr>
              <w:t>第</w:t>
            </w:r>
            <w:r w:rsidRPr="001463C7">
              <w:rPr>
                <w:rFonts w:eastAsia="標楷體"/>
                <w:color w:val="000000"/>
              </w:rPr>
              <w:t>2</w:t>
            </w:r>
            <w:r w:rsidRPr="001463C7">
              <w:rPr>
                <w:rFonts w:eastAsia="標楷體" w:hint="eastAsia"/>
                <w:color w:val="000000"/>
              </w:rPr>
              <w:t>條</w:t>
            </w:r>
          </w:p>
        </w:tc>
        <w:tc>
          <w:tcPr>
            <w:tcW w:w="8394" w:type="dxa"/>
            <w:shd w:val="clear" w:color="auto" w:fill="auto"/>
          </w:tcPr>
          <w:p w:rsidR="008F6ED7" w:rsidRPr="001463C7" w:rsidRDefault="008F6ED7" w:rsidP="001463C7">
            <w:pPr>
              <w:snapToGrid w:val="0"/>
              <w:spacing w:afterLines="50" w:after="180" w:line="360" w:lineRule="exact"/>
              <w:rPr>
                <w:rFonts w:eastAsia="標楷體"/>
                <w:color w:val="000000"/>
              </w:rPr>
            </w:pPr>
            <w:r w:rsidRPr="001463C7">
              <w:rPr>
                <w:rFonts w:eastAsia="標楷體" w:hint="eastAsia"/>
                <w:color w:val="000000"/>
              </w:rPr>
              <w:t>本學院教學研究空間，包括公共使用之教學研究空間以及教師研究室及其實驗場所。</w:t>
            </w:r>
          </w:p>
        </w:tc>
      </w:tr>
      <w:tr w:rsidR="009B2FB9" w:rsidRPr="001463C7" w:rsidTr="00305589">
        <w:tc>
          <w:tcPr>
            <w:tcW w:w="1070" w:type="dxa"/>
            <w:shd w:val="clear" w:color="auto" w:fill="auto"/>
          </w:tcPr>
          <w:p w:rsidR="008F6ED7" w:rsidRPr="001463C7" w:rsidRDefault="008F6ED7" w:rsidP="001463C7">
            <w:pPr>
              <w:snapToGrid w:val="0"/>
              <w:spacing w:line="360" w:lineRule="exact"/>
              <w:rPr>
                <w:rFonts w:eastAsia="標楷體"/>
                <w:color w:val="000000"/>
              </w:rPr>
            </w:pPr>
            <w:r w:rsidRPr="001463C7">
              <w:rPr>
                <w:rFonts w:eastAsia="標楷體" w:hint="eastAsia"/>
                <w:color w:val="000000"/>
              </w:rPr>
              <w:t>第</w:t>
            </w:r>
            <w:r w:rsidRPr="001463C7">
              <w:rPr>
                <w:rFonts w:eastAsia="標楷體"/>
                <w:color w:val="000000"/>
              </w:rPr>
              <w:t>3</w:t>
            </w:r>
            <w:r w:rsidRPr="001463C7">
              <w:rPr>
                <w:rFonts w:eastAsia="標楷體" w:hint="eastAsia"/>
                <w:color w:val="000000"/>
              </w:rPr>
              <w:t>條</w:t>
            </w:r>
          </w:p>
        </w:tc>
        <w:tc>
          <w:tcPr>
            <w:tcW w:w="8394" w:type="dxa"/>
            <w:shd w:val="clear" w:color="auto" w:fill="auto"/>
          </w:tcPr>
          <w:p w:rsidR="008F6ED7" w:rsidRPr="001463C7" w:rsidRDefault="008F6ED7" w:rsidP="001463C7">
            <w:pPr>
              <w:snapToGrid w:val="0"/>
              <w:spacing w:afterLines="50" w:after="180" w:line="360" w:lineRule="exact"/>
              <w:rPr>
                <w:rFonts w:eastAsia="標楷體"/>
                <w:color w:val="000000"/>
              </w:rPr>
            </w:pPr>
            <w:r w:rsidRPr="001463C7">
              <w:rPr>
                <w:rFonts w:eastAsia="標楷體"/>
                <w:color w:val="000000"/>
              </w:rPr>
              <w:t>本</w:t>
            </w:r>
            <w:r w:rsidRPr="001463C7">
              <w:rPr>
                <w:rFonts w:eastAsia="標楷體" w:hint="eastAsia"/>
                <w:color w:val="000000"/>
              </w:rPr>
              <w:t>學</w:t>
            </w:r>
            <w:r w:rsidRPr="001463C7">
              <w:rPr>
                <w:rFonts w:eastAsia="標楷體"/>
                <w:color w:val="000000"/>
              </w:rPr>
              <w:t>院新進教師於到院服務時，</w:t>
            </w:r>
            <w:r w:rsidR="00305589" w:rsidRPr="00305589">
              <w:rPr>
                <w:rFonts w:eastAsia="標楷體"/>
                <w:color w:val="000000"/>
              </w:rPr>
              <w:t>其所服務</w:t>
            </w:r>
            <w:r w:rsidR="00305589" w:rsidRPr="00305589">
              <w:rPr>
                <w:rFonts w:eastAsia="標楷體" w:hint="eastAsia"/>
                <w:color w:val="000000"/>
              </w:rPr>
              <w:t>院、</w:t>
            </w:r>
            <w:r w:rsidR="00305589" w:rsidRPr="00305589">
              <w:rPr>
                <w:rFonts w:eastAsia="標楷體"/>
                <w:color w:val="000000"/>
              </w:rPr>
              <w:t>系所</w:t>
            </w:r>
            <w:r w:rsidR="00305589" w:rsidRPr="00305589">
              <w:rPr>
                <w:rFonts w:eastAsia="標楷體" w:hint="eastAsia"/>
                <w:color w:val="000000"/>
              </w:rPr>
              <w:t>得</w:t>
            </w:r>
            <w:r w:rsidR="00305589" w:rsidRPr="00305589">
              <w:rPr>
                <w:rFonts w:eastAsia="標楷體"/>
                <w:color w:val="000000"/>
              </w:rPr>
              <w:t>提供適當之</w:t>
            </w:r>
            <w:r w:rsidR="00305589" w:rsidRPr="00305589">
              <w:rPr>
                <w:rFonts w:eastAsia="標楷體" w:hint="eastAsia"/>
                <w:color w:val="000000"/>
              </w:rPr>
              <w:t>教學</w:t>
            </w:r>
            <w:r w:rsidR="00305589" w:rsidRPr="00305589">
              <w:rPr>
                <w:rFonts w:eastAsia="標楷體"/>
                <w:color w:val="000000"/>
              </w:rPr>
              <w:t>研究空間</w:t>
            </w:r>
            <w:r w:rsidRPr="00305589">
              <w:rPr>
                <w:rFonts w:eastAsia="標楷體" w:hint="eastAsia"/>
                <w:color w:val="000000"/>
              </w:rPr>
              <w:t>。</w:t>
            </w:r>
          </w:p>
        </w:tc>
      </w:tr>
      <w:tr w:rsidR="009B2FB9" w:rsidRPr="001463C7" w:rsidTr="00305589">
        <w:tc>
          <w:tcPr>
            <w:tcW w:w="1070" w:type="dxa"/>
            <w:shd w:val="clear" w:color="auto" w:fill="auto"/>
          </w:tcPr>
          <w:p w:rsidR="008F6ED7" w:rsidRPr="001463C7" w:rsidRDefault="008F6ED7" w:rsidP="001463C7">
            <w:pPr>
              <w:snapToGrid w:val="0"/>
              <w:spacing w:line="360" w:lineRule="exact"/>
              <w:rPr>
                <w:rFonts w:eastAsia="標楷體"/>
                <w:color w:val="000000"/>
              </w:rPr>
            </w:pPr>
            <w:r w:rsidRPr="001463C7">
              <w:rPr>
                <w:rFonts w:eastAsia="標楷體" w:hint="eastAsia"/>
                <w:color w:val="000000"/>
              </w:rPr>
              <w:t>第</w:t>
            </w:r>
            <w:r w:rsidRPr="001463C7">
              <w:rPr>
                <w:rFonts w:eastAsia="標楷體"/>
                <w:color w:val="000000"/>
              </w:rPr>
              <w:t>4</w:t>
            </w:r>
            <w:r w:rsidRPr="001463C7">
              <w:rPr>
                <w:rFonts w:eastAsia="標楷體" w:hint="eastAsia"/>
                <w:color w:val="000000"/>
              </w:rPr>
              <w:t>條</w:t>
            </w:r>
          </w:p>
        </w:tc>
        <w:tc>
          <w:tcPr>
            <w:tcW w:w="8394" w:type="dxa"/>
            <w:shd w:val="clear" w:color="auto" w:fill="auto"/>
          </w:tcPr>
          <w:p w:rsidR="007748E6" w:rsidRPr="001463C7" w:rsidRDefault="007422CF" w:rsidP="00163CBD">
            <w:pPr>
              <w:snapToGrid w:val="0"/>
              <w:spacing w:afterLines="50" w:after="180" w:line="360" w:lineRule="exact"/>
              <w:rPr>
                <w:rFonts w:eastAsia="標楷體" w:hint="eastAsia"/>
                <w:color w:val="000000"/>
              </w:rPr>
            </w:pPr>
            <w:r w:rsidRPr="001463C7">
              <w:rPr>
                <w:rFonts w:eastAsia="標楷體"/>
                <w:color w:val="000000"/>
              </w:rPr>
              <w:t>教師於離職或退休時應</w:t>
            </w:r>
            <w:r w:rsidRPr="001463C7">
              <w:rPr>
                <w:rFonts w:eastAsia="標楷體" w:hint="eastAsia"/>
                <w:color w:val="000000"/>
              </w:rPr>
              <w:t>歸還</w:t>
            </w:r>
            <w:r w:rsidRPr="001463C7">
              <w:rPr>
                <w:rFonts w:eastAsia="標楷體"/>
                <w:color w:val="000000"/>
              </w:rPr>
              <w:t>其使用空間</w:t>
            </w:r>
            <w:r w:rsidRPr="00163CBD">
              <w:rPr>
                <w:rFonts w:eastAsia="標楷體"/>
                <w:color w:val="000000"/>
              </w:rPr>
              <w:t>，</w:t>
            </w:r>
            <w:r w:rsidRPr="00163CBD">
              <w:rPr>
                <w:rFonts w:eastAsia="標楷體" w:hint="eastAsia"/>
                <w:color w:val="000000"/>
              </w:rPr>
              <w:t>於退休或離職時仍具執行政府研究計畫主持人身分者，</w:t>
            </w:r>
            <w:r w:rsidR="007748E6" w:rsidRPr="00163CBD">
              <w:rPr>
                <w:rFonts w:eastAsia="標楷體" w:hint="eastAsia"/>
                <w:color w:val="000000"/>
              </w:rPr>
              <w:t>得依本校相關規定提出空間使</w:t>
            </w:r>
            <w:r w:rsidR="007748E6" w:rsidRPr="00163CBD">
              <w:rPr>
                <w:rFonts w:eastAsia="標楷體" w:hint="eastAsia"/>
                <w:color w:val="000000"/>
              </w:rPr>
              <w:t>(</w:t>
            </w:r>
            <w:r w:rsidR="007748E6" w:rsidRPr="00163CBD">
              <w:rPr>
                <w:rFonts w:eastAsia="標楷體" w:hint="eastAsia"/>
                <w:color w:val="000000"/>
              </w:rPr>
              <w:t>借</w:t>
            </w:r>
            <w:r w:rsidR="007748E6" w:rsidRPr="00163CBD">
              <w:rPr>
                <w:rFonts w:eastAsia="標楷體" w:hint="eastAsia"/>
                <w:color w:val="000000"/>
              </w:rPr>
              <w:t>)</w:t>
            </w:r>
            <w:r w:rsidR="007748E6" w:rsidRPr="00163CBD">
              <w:rPr>
                <w:rFonts w:eastAsia="標楷體" w:hint="eastAsia"/>
                <w:color w:val="000000"/>
              </w:rPr>
              <w:t>用申請</w:t>
            </w:r>
            <w:r w:rsidR="007748E6" w:rsidRPr="001463C7">
              <w:rPr>
                <w:rFonts w:eastAsia="標楷體" w:hint="eastAsia"/>
                <w:color w:val="000000"/>
              </w:rPr>
              <w:t>。</w:t>
            </w:r>
          </w:p>
        </w:tc>
      </w:tr>
      <w:tr w:rsidR="009B2FB9" w:rsidRPr="001463C7" w:rsidTr="00305589">
        <w:tc>
          <w:tcPr>
            <w:tcW w:w="1070" w:type="dxa"/>
            <w:shd w:val="clear" w:color="auto" w:fill="auto"/>
          </w:tcPr>
          <w:p w:rsidR="008F6ED7" w:rsidRPr="001463C7" w:rsidRDefault="008F6ED7" w:rsidP="001463C7">
            <w:pPr>
              <w:snapToGrid w:val="0"/>
              <w:spacing w:line="360" w:lineRule="exact"/>
              <w:rPr>
                <w:rFonts w:eastAsia="標楷體"/>
                <w:color w:val="000000"/>
              </w:rPr>
            </w:pPr>
            <w:r w:rsidRPr="001463C7">
              <w:rPr>
                <w:rFonts w:eastAsia="標楷體" w:hint="eastAsia"/>
                <w:color w:val="000000"/>
              </w:rPr>
              <w:t>第</w:t>
            </w:r>
            <w:r w:rsidRPr="001463C7">
              <w:rPr>
                <w:rFonts w:eastAsia="標楷體"/>
                <w:color w:val="000000"/>
              </w:rPr>
              <w:t>5</w:t>
            </w:r>
            <w:r w:rsidRPr="001463C7">
              <w:rPr>
                <w:rFonts w:eastAsia="標楷體" w:hint="eastAsia"/>
                <w:color w:val="000000"/>
              </w:rPr>
              <w:t>條</w:t>
            </w:r>
          </w:p>
        </w:tc>
        <w:tc>
          <w:tcPr>
            <w:tcW w:w="8394" w:type="dxa"/>
            <w:shd w:val="clear" w:color="auto" w:fill="auto"/>
          </w:tcPr>
          <w:p w:rsidR="008F6ED7" w:rsidRPr="001463C7" w:rsidRDefault="007748E6" w:rsidP="001463C7">
            <w:pPr>
              <w:snapToGrid w:val="0"/>
              <w:spacing w:afterLines="50" w:after="180" w:line="360" w:lineRule="exact"/>
              <w:rPr>
                <w:rFonts w:eastAsia="標楷體"/>
                <w:color w:val="000000"/>
              </w:rPr>
            </w:pPr>
            <w:r w:rsidRPr="001463C7">
              <w:rPr>
                <w:rFonts w:eastAsia="標楷體"/>
                <w:color w:val="000000"/>
              </w:rPr>
              <w:t>為諮詢退休教授，聽其建言，本學院得規劃</w:t>
            </w:r>
            <w:proofErr w:type="gramStart"/>
            <w:r w:rsidRPr="001463C7">
              <w:rPr>
                <w:rFonts w:eastAsia="標楷體"/>
                <w:color w:val="000000"/>
              </w:rPr>
              <w:t>一</w:t>
            </w:r>
            <w:proofErr w:type="gramEnd"/>
            <w:r w:rsidRPr="001463C7">
              <w:rPr>
                <w:rFonts w:eastAsia="標楷體"/>
                <w:color w:val="000000"/>
              </w:rPr>
              <w:t>共同空間供退休教授使用。</w:t>
            </w:r>
          </w:p>
        </w:tc>
      </w:tr>
      <w:tr w:rsidR="009B2FB9" w:rsidRPr="001463C7" w:rsidTr="00305589">
        <w:tc>
          <w:tcPr>
            <w:tcW w:w="1070" w:type="dxa"/>
            <w:shd w:val="clear" w:color="auto" w:fill="auto"/>
          </w:tcPr>
          <w:p w:rsidR="008F6ED7" w:rsidRPr="001463C7" w:rsidRDefault="008F6ED7" w:rsidP="001463C7">
            <w:pPr>
              <w:snapToGrid w:val="0"/>
              <w:spacing w:line="360" w:lineRule="exact"/>
              <w:rPr>
                <w:rFonts w:eastAsia="標楷體"/>
                <w:color w:val="000000"/>
              </w:rPr>
            </w:pPr>
            <w:r w:rsidRPr="001463C7">
              <w:rPr>
                <w:rFonts w:eastAsia="標楷體" w:hint="eastAsia"/>
                <w:color w:val="000000"/>
              </w:rPr>
              <w:t>第</w:t>
            </w:r>
            <w:r w:rsidRPr="001463C7">
              <w:rPr>
                <w:rFonts w:eastAsia="標楷體"/>
                <w:color w:val="000000"/>
              </w:rPr>
              <w:t>6</w:t>
            </w:r>
            <w:r w:rsidRPr="001463C7">
              <w:rPr>
                <w:rFonts w:eastAsia="標楷體" w:hint="eastAsia"/>
                <w:color w:val="000000"/>
              </w:rPr>
              <w:t>條</w:t>
            </w:r>
          </w:p>
        </w:tc>
        <w:tc>
          <w:tcPr>
            <w:tcW w:w="8394" w:type="dxa"/>
            <w:shd w:val="clear" w:color="auto" w:fill="auto"/>
          </w:tcPr>
          <w:p w:rsidR="008F6ED7" w:rsidRPr="001463C7" w:rsidRDefault="007748E6" w:rsidP="001463C7">
            <w:pPr>
              <w:snapToGrid w:val="0"/>
              <w:spacing w:afterLines="50" w:after="180" w:line="360" w:lineRule="exact"/>
              <w:rPr>
                <w:rFonts w:eastAsia="標楷體"/>
                <w:color w:val="000000"/>
              </w:rPr>
            </w:pPr>
            <w:r w:rsidRPr="001463C7">
              <w:rPr>
                <w:rFonts w:eastAsia="標楷體" w:hint="eastAsia"/>
                <w:color w:val="000000"/>
              </w:rPr>
              <w:t>本學院教學研究空間應由院、系所主管共同規劃並進行管理。</w:t>
            </w:r>
          </w:p>
        </w:tc>
      </w:tr>
      <w:tr w:rsidR="009B2FB9" w:rsidRPr="001463C7" w:rsidTr="00305589">
        <w:tc>
          <w:tcPr>
            <w:tcW w:w="1070" w:type="dxa"/>
            <w:shd w:val="clear" w:color="auto" w:fill="auto"/>
          </w:tcPr>
          <w:p w:rsidR="008F6ED7" w:rsidRPr="001463C7" w:rsidRDefault="008F6ED7" w:rsidP="001463C7">
            <w:pPr>
              <w:snapToGrid w:val="0"/>
              <w:spacing w:line="360" w:lineRule="exact"/>
              <w:rPr>
                <w:rFonts w:eastAsia="標楷體"/>
                <w:color w:val="000000"/>
              </w:rPr>
            </w:pPr>
            <w:r w:rsidRPr="001463C7">
              <w:rPr>
                <w:rFonts w:eastAsia="標楷體" w:hint="eastAsia"/>
                <w:color w:val="000000"/>
              </w:rPr>
              <w:t>第</w:t>
            </w:r>
            <w:r w:rsidRPr="001463C7">
              <w:rPr>
                <w:rFonts w:eastAsia="標楷體"/>
                <w:color w:val="000000"/>
              </w:rPr>
              <w:t>7</w:t>
            </w:r>
            <w:r w:rsidRPr="001463C7">
              <w:rPr>
                <w:rFonts w:eastAsia="標楷體" w:hint="eastAsia"/>
                <w:color w:val="000000"/>
              </w:rPr>
              <w:t>條</w:t>
            </w:r>
          </w:p>
        </w:tc>
        <w:tc>
          <w:tcPr>
            <w:tcW w:w="8394" w:type="dxa"/>
            <w:shd w:val="clear" w:color="auto" w:fill="auto"/>
          </w:tcPr>
          <w:p w:rsidR="008F6ED7" w:rsidRPr="001463C7" w:rsidRDefault="00A82A44" w:rsidP="001463C7">
            <w:pPr>
              <w:snapToGrid w:val="0"/>
              <w:spacing w:afterLines="50" w:after="180" w:line="360" w:lineRule="exact"/>
              <w:rPr>
                <w:rFonts w:eastAsia="標楷體"/>
                <w:color w:val="000000"/>
              </w:rPr>
            </w:pPr>
            <w:r w:rsidRPr="001463C7">
              <w:rPr>
                <w:rFonts w:eastAsia="標楷體" w:hint="eastAsia"/>
                <w:color w:val="000000"/>
              </w:rPr>
              <w:t>本</w:t>
            </w:r>
            <w:r w:rsidR="00F910C9">
              <w:rPr>
                <w:rFonts w:eastAsia="標楷體" w:hint="eastAsia"/>
                <w:color w:val="000000"/>
              </w:rPr>
              <w:t>原則</w:t>
            </w:r>
            <w:r w:rsidRPr="001463C7">
              <w:rPr>
                <w:rFonts w:eastAsia="標楷體" w:hint="eastAsia"/>
                <w:color w:val="000000"/>
              </w:rPr>
              <w:t>如有未盡事宜，悉依本校相關規章辦理。</w:t>
            </w:r>
          </w:p>
        </w:tc>
      </w:tr>
      <w:tr w:rsidR="009B2FB9" w:rsidRPr="001463C7" w:rsidTr="00305589">
        <w:tc>
          <w:tcPr>
            <w:tcW w:w="1070" w:type="dxa"/>
            <w:shd w:val="clear" w:color="auto" w:fill="auto"/>
          </w:tcPr>
          <w:p w:rsidR="008F6ED7" w:rsidRPr="001463C7" w:rsidRDefault="00A82A44" w:rsidP="001463C7">
            <w:pPr>
              <w:snapToGrid w:val="0"/>
              <w:spacing w:line="360" w:lineRule="exact"/>
              <w:rPr>
                <w:rFonts w:eastAsia="標楷體"/>
                <w:color w:val="000000"/>
              </w:rPr>
            </w:pPr>
            <w:r w:rsidRPr="001463C7">
              <w:rPr>
                <w:rFonts w:eastAsia="標楷體" w:hint="eastAsia"/>
                <w:color w:val="000000"/>
              </w:rPr>
              <w:t>第</w:t>
            </w:r>
            <w:r w:rsidRPr="001463C7">
              <w:rPr>
                <w:rFonts w:eastAsia="標楷體"/>
                <w:color w:val="000000"/>
              </w:rPr>
              <w:t>8</w:t>
            </w:r>
            <w:r w:rsidRPr="001463C7">
              <w:rPr>
                <w:rFonts w:eastAsia="標楷體" w:hint="eastAsia"/>
                <w:color w:val="000000"/>
              </w:rPr>
              <w:t>條</w:t>
            </w:r>
          </w:p>
        </w:tc>
        <w:tc>
          <w:tcPr>
            <w:tcW w:w="8394" w:type="dxa"/>
            <w:shd w:val="clear" w:color="auto" w:fill="auto"/>
          </w:tcPr>
          <w:p w:rsidR="008F6ED7" w:rsidRPr="001463C7" w:rsidRDefault="00A82A44" w:rsidP="001463C7">
            <w:pPr>
              <w:snapToGrid w:val="0"/>
              <w:spacing w:afterLines="50" w:after="180" w:line="360" w:lineRule="exact"/>
              <w:rPr>
                <w:rFonts w:eastAsia="標楷體"/>
                <w:color w:val="000000"/>
              </w:rPr>
            </w:pPr>
            <w:r w:rsidRPr="001463C7">
              <w:rPr>
                <w:rFonts w:eastAsia="標楷體"/>
                <w:color w:val="000000"/>
              </w:rPr>
              <w:t>本</w:t>
            </w:r>
            <w:r w:rsidR="00F910C9">
              <w:rPr>
                <w:rFonts w:eastAsia="標楷體" w:hint="eastAsia"/>
                <w:color w:val="000000"/>
              </w:rPr>
              <w:t>原則</w:t>
            </w:r>
            <w:r w:rsidRPr="001463C7">
              <w:rPr>
                <w:rFonts w:eastAsia="標楷體"/>
                <w:color w:val="000000"/>
              </w:rPr>
              <w:t>經院</w:t>
            </w:r>
            <w:proofErr w:type="gramStart"/>
            <w:r w:rsidRPr="001463C7">
              <w:rPr>
                <w:rFonts w:eastAsia="標楷體"/>
                <w:color w:val="000000"/>
              </w:rPr>
              <w:t>務</w:t>
            </w:r>
            <w:proofErr w:type="gramEnd"/>
            <w:r w:rsidRPr="001463C7">
              <w:rPr>
                <w:rFonts w:eastAsia="標楷體"/>
                <w:color w:val="000000"/>
              </w:rPr>
              <w:t>會議</w:t>
            </w:r>
            <w:r w:rsidR="0026299E" w:rsidRPr="00C07AB7">
              <w:rPr>
                <w:rFonts w:eastAsia="標楷體" w:hint="eastAsia"/>
                <w:color w:val="000000"/>
              </w:rPr>
              <w:t>審議</w:t>
            </w:r>
            <w:r w:rsidRPr="001463C7">
              <w:rPr>
                <w:rFonts w:eastAsia="標楷體"/>
                <w:color w:val="000000"/>
              </w:rPr>
              <w:t>通過</w:t>
            </w:r>
            <w:r w:rsidR="005D7D41" w:rsidRPr="001463C7">
              <w:rPr>
                <w:rFonts w:eastAsia="標楷體" w:hint="eastAsia"/>
                <w:color w:val="000000"/>
              </w:rPr>
              <w:t>，</w:t>
            </w:r>
            <w:r w:rsidR="00F910C9">
              <w:rPr>
                <w:rFonts w:eastAsia="標楷體" w:hint="eastAsia"/>
                <w:color w:val="000000"/>
              </w:rPr>
              <w:t>送</w:t>
            </w:r>
            <w:r w:rsidR="00DA3848" w:rsidRPr="001463C7">
              <w:rPr>
                <w:rFonts w:ascii="標楷體" w:eastAsia="標楷體" w:hAnsi="標楷體" w:hint="eastAsia"/>
                <w:color w:val="000000"/>
              </w:rPr>
              <w:t>建築物及空間分配委員會核備</w:t>
            </w:r>
            <w:r w:rsidR="00267822" w:rsidRPr="001463C7">
              <w:rPr>
                <w:rFonts w:ascii="標楷體" w:eastAsia="標楷體" w:hAnsi="標楷體" w:hint="eastAsia"/>
                <w:color w:val="000000"/>
              </w:rPr>
              <w:t>後</w:t>
            </w:r>
            <w:r w:rsidRPr="001463C7">
              <w:rPr>
                <w:rFonts w:eastAsia="標楷體" w:hint="eastAsia"/>
                <w:color w:val="000000"/>
              </w:rPr>
              <w:t>，自公布日起</w:t>
            </w:r>
            <w:r w:rsidRPr="001463C7">
              <w:rPr>
                <w:rFonts w:eastAsia="標楷體"/>
                <w:color w:val="000000"/>
              </w:rPr>
              <w:t>實施，修正時亦同。</w:t>
            </w:r>
          </w:p>
        </w:tc>
      </w:tr>
    </w:tbl>
    <w:p w:rsidR="000928AB" w:rsidRPr="001463C7" w:rsidRDefault="000928AB" w:rsidP="007748E6">
      <w:pPr>
        <w:rPr>
          <w:color w:val="000000"/>
        </w:rPr>
      </w:pPr>
    </w:p>
    <w:sectPr w:rsidR="000928AB" w:rsidRPr="001463C7" w:rsidSect="00163CBD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890" w:rsidRDefault="00942890" w:rsidP="007422CF">
      <w:r>
        <w:separator/>
      </w:r>
    </w:p>
  </w:endnote>
  <w:endnote w:type="continuationSeparator" w:id="0">
    <w:p w:rsidR="00942890" w:rsidRDefault="00942890" w:rsidP="0074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890" w:rsidRDefault="00942890" w:rsidP="007422CF">
      <w:r>
        <w:separator/>
      </w:r>
    </w:p>
  </w:footnote>
  <w:footnote w:type="continuationSeparator" w:id="0">
    <w:p w:rsidR="00942890" w:rsidRDefault="00942890" w:rsidP="00742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ECE"/>
    <w:rsid w:val="0000311A"/>
    <w:rsid w:val="0002371C"/>
    <w:rsid w:val="00033FCA"/>
    <w:rsid w:val="00045058"/>
    <w:rsid w:val="00051D00"/>
    <w:rsid w:val="00055137"/>
    <w:rsid w:val="00055BFF"/>
    <w:rsid w:val="00066962"/>
    <w:rsid w:val="00086C97"/>
    <w:rsid w:val="000928AB"/>
    <w:rsid w:val="000A14D2"/>
    <w:rsid w:val="000A40B4"/>
    <w:rsid w:val="000A63B7"/>
    <w:rsid w:val="000A7CE8"/>
    <w:rsid w:val="000C0E1C"/>
    <w:rsid w:val="000E0F7F"/>
    <w:rsid w:val="00101DCF"/>
    <w:rsid w:val="001175CC"/>
    <w:rsid w:val="00117739"/>
    <w:rsid w:val="00123034"/>
    <w:rsid w:val="001322C8"/>
    <w:rsid w:val="00142FFF"/>
    <w:rsid w:val="001463C7"/>
    <w:rsid w:val="00151276"/>
    <w:rsid w:val="00163C62"/>
    <w:rsid w:val="00163CBD"/>
    <w:rsid w:val="00165DDC"/>
    <w:rsid w:val="00167BF2"/>
    <w:rsid w:val="001707ED"/>
    <w:rsid w:val="0017377B"/>
    <w:rsid w:val="00176DB6"/>
    <w:rsid w:val="0018226E"/>
    <w:rsid w:val="001873B4"/>
    <w:rsid w:val="001B2E47"/>
    <w:rsid w:val="001C61E9"/>
    <w:rsid w:val="001D7EF6"/>
    <w:rsid w:val="00206363"/>
    <w:rsid w:val="00224052"/>
    <w:rsid w:val="00231BAC"/>
    <w:rsid w:val="0023339E"/>
    <w:rsid w:val="00234C49"/>
    <w:rsid w:val="00236967"/>
    <w:rsid w:val="00250CBD"/>
    <w:rsid w:val="00255E2A"/>
    <w:rsid w:val="0026033A"/>
    <w:rsid w:val="0026299E"/>
    <w:rsid w:val="00266E36"/>
    <w:rsid w:val="00267822"/>
    <w:rsid w:val="00275F90"/>
    <w:rsid w:val="00287FBA"/>
    <w:rsid w:val="002961D8"/>
    <w:rsid w:val="002B422D"/>
    <w:rsid w:val="002D3AE6"/>
    <w:rsid w:val="002D6712"/>
    <w:rsid w:val="002F2BB7"/>
    <w:rsid w:val="002F5915"/>
    <w:rsid w:val="00305589"/>
    <w:rsid w:val="00310404"/>
    <w:rsid w:val="0031602F"/>
    <w:rsid w:val="00354AEC"/>
    <w:rsid w:val="00382A76"/>
    <w:rsid w:val="00382B22"/>
    <w:rsid w:val="00383DC6"/>
    <w:rsid w:val="003A5797"/>
    <w:rsid w:val="003B4C3C"/>
    <w:rsid w:val="003D4354"/>
    <w:rsid w:val="003E2821"/>
    <w:rsid w:val="003E34AD"/>
    <w:rsid w:val="003F2930"/>
    <w:rsid w:val="00427373"/>
    <w:rsid w:val="00430138"/>
    <w:rsid w:val="0045477E"/>
    <w:rsid w:val="00475DED"/>
    <w:rsid w:val="00486CFD"/>
    <w:rsid w:val="00487ECE"/>
    <w:rsid w:val="00494D13"/>
    <w:rsid w:val="004C5D17"/>
    <w:rsid w:val="004D675F"/>
    <w:rsid w:val="004E3358"/>
    <w:rsid w:val="004E5B55"/>
    <w:rsid w:val="005069B2"/>
    <w:rsid w:val="00511080"/>
    <w:rsid w:val="0051195C"/>
    <w:rsid w:val="005340A2"/>
    <w:rsid w:val="00541C2A"/>
    <w:rsid w:val="00585A6F"/>
    <w:rsid w:val="0059459B"/>
    <w:rsid w:val="005A3816"/>
    <w:rsid w:val="005A5FDE"/>
    <w:rsid w:val="005A6163"/>
    <w:rsid w:val="005A6EE2"/>
    <w:rsid w:val="005D7D41"/>
    <w:rsid w:val="005F3805"/>
    <w:rsid w:val="00610BFA"/>
    <w:rsid w:val="00614EBA"/>
    <w:rsid w:val="00652C7A"/>
    <w:rsid w:val="00660E22"/>
    <w:rsid w:val="00664296"/>
    <w:rsid w:val="00665832"/>
    <w:rsid w:val="006706C9"/>
    <w:rsid w:val="0067612C"/>
    <w:rsid w:val="0068223E"/>
    <w:rsid w:val="006C64E2"/>
    <w:rsid w:val="006D221D"/>
    <w:rsid w:val="006D691E"/>
    <w:rsid w:val="006F2F23"/>
    <w:rsid w:val="00703DCC"/>
    <w:rsid w:val="007304CB"/>
    <w:rsid w:val="007422CF"/>
    <w:rsid w:val="00746631"/>
    <w:rsid w:val="00755A44"/>
    <w:rsid w:val="00764BEC"/>
    <w:rsid w:val="007748E6"/>
    <w:rsid w:val="007963F3"/>
    <w:rsid w:val="007A3E13"/>
    <w:rsid w:val="007E786A"/>
    <w:rsid w:val="007F36E8"/>
    <w:rsid w:val="008030A0"/>
    <w:rsid w:val="008047C7"/>
    <w:rsid w:val="0081376A"/>
    <w:rsid w:val="0083722B"/>
    <w:rsid w:val="00866208"/>
    <w:rsid w:val="008836CA"/>
    <w:rsid w:val="0089547A"/>
    <w:rsid w:val="008A226B"/>
    <w:rsid w:val="008A3C98"/>
    <w:rsid w:val="008A5799"/>
    <w:rsid w:val="008D0A56"/>
    <w:rsid w:val="008D5071"/>
    <w:rsid w:val="008E1526"/>
    <w:rsid w:val="008E5368"/>
    <w:rsid w:val="008F5DFA"/>
    <w:rsid w:val="008F6ED7"/>
    <w:rsid w:val="00914A20"/>
    <w:rsid w:val="009158B5"/>
    <w:rsid w:val="00925492"/>
    <w:rsid w:val="00925F9F"/>
    <w:rsid w:val="0093431F"/>
    <w:rsid w:val="0094147F"/>
    <w:rsid w:val="00942890"/>
    <w:rsid w:val="009836D9"/>
    <w:rsid w:val="0098530B"/>
    <w:rsid w:val="0099090A"/>
    <w:rsid w:val="009A25AA"/>
    <w:rsid w:val="009A6649"/>
    <w:rsid w:val="009B2FB9"/>
    <w:rsid w:val="009B780C"/>
    <w:rsid w:val="009C69FF"/>
    <w:rsid w:val="009C70BF"/>
    <w:rsid w:val="009F0DB5"/>
    <w:rsid w:val="009F13CB"/>
    <w:rsid w:val="009F69D8"/>
    <w:rsid w:val="009F75AB"/>
    <w:rsid w:val="00A061EE"/>
    <w:rsid w:val="00A109DE"/>
    <w:rsid w:val="00A1129E"/>
    <w:rsid w:val="00A1297E"/>
    <w:rsid w:val="00A228DD"/>
    <w:rsid w:val="00A25DE5"/>
    <w:rsid w:val="00A31399"/>
    <w:rsid w:val="00A506F5"/>
    <w:rsid w:val="00A661A7"/>
    <w:rsid w:val="00A668A1"/>
    <w:rsid w:val="00A66BD5"/>
    <w:rsid w:val="00A82A44"/>
    <w:rsid w:val="00A82C3A"/>
    <w:rsid w:val="00A94D72"/>
    <w:rsid w:val="00AA264E"/>
    <w:rsid w:val="00AA354C"/>
    <w:rsid w:val="00AB3678"/>
    <w:rsid w:val="00AB4A67"/>
    <w:rsid w:val="00AD097D"/>
    <w:rsid w:val="00B00C28"/>
    <w:rsid w:val="00B011FE"/>
    <w:rsid w:val="00B3143E"/>
    <w:rsid w:val="00B503F6"/>
    <w:rsid w:val="00B52ED8"/>
    <w:rsid w:val="00B56647"/>
    <w:rsid w:val="00B87331"/>
    <w:rsid w:val="00B94D94"/>
    <w:rsid w:val="00BA1467"/>
    <w:rsid w:val="00BB33A9"/>
    <w:rsid w:val="00BD7073"/>
    <w:rsid w:val="00BD7EAA"/>
    <w:rsid w:val="00BE4F34"/>
    <w:rsid w:val="00BF2BF4"/>
    <w:rsid w:val="00C07AB7"/>
    <w:rsid w:val="00C26D19"/>
    <w:rsid w:val="00C352A2"/>
    <w:rsid w:val="00C450BC"/>
    <w:rsid w:val="00C616F0"/>
    <w:rsid w:val="00C6711E"/>
    <w:rsid w:val="00C9450E"/>
    <w:rsid w:val="00CA38FA"/>
    <w:rsid w:val="00CB4E03"/>
    <w:rsid w:val="00CB560E"/>
    <w:rsid w:val="00CB6470"/>
    <w:rsid w:val="00CB7C8A"/>
    <w:rsid w:val="00CC0360"/>
    <w:rsid w:val="00CD6805"/>
    <w:rsid w:val="00CE399E"/>
    <w:rsid w:val="00CE4D6F"/>
    <w:rsid w:val="00D071EE"/>
    <w:rsid w:val="00D44F36"/>
    <w:rsid w:val="00D7124A"/>
    <w:rsid w:val="00D77FC2"/>
    <w:rsid w:val="00D956ED"/>
    <w:rsid w:val="00DA3848"/>
    <w:rsid w:val="00DB312F"/>
    <w:rsid w:val="00DB4BCC"/>
    <w:rsid w:val="00DC554B"/>
    <w:rsid w:val="00DD683E"/>
    <w:rsid w:val="00DE6F0E"/>
    <w:rsid w:val="00DF2EBF"/>
    <w:rsid w:val="00DF5A26"/>
    <w:rsid w:val="00E02CA8"/>
    <w:rsid w:val="00E0351F"/>
    <w:rsid w:val="00E03A16"/>
    <w:rsid w:val="00E27020"/>
    <w:rsid w:val="00E27464"/>
    <w:rsid w:val="00E27B88"/>
    <w:rsid w:val="00E50594"/>
    <w:rsid w:val="00E54C70"/>
    <w:rsid w:val="00E707B0"/>
    <w:rsid w:val="00EA49A4"/>
    <w:rsid w:val="00EC2096"/>
    <w:rsid w:val="00EC31A2"/>
    <w:rsid w:val="00EC6F2B"/>
    <w:rsid w:val="00ED619B"/>
    <w:rsid w:val="00EF427E"/>
    <w:rsid w:val="00F3611A"/>
    <w:rsid w:val="00F42E8E"/>
    <w:rsid w:val="00F530BE"/>
    <w:rsid w:val="00F5452D"/>
    <w:rsid w:val="00F54705"/>
    <w:rsid w:val="00F62B24"/>
    <w:rsid w:val="00F910C9"/>
    <w:rsid w:val="00FA04BB"/>
    <w:rsid w:val="00FB12E5"/>
    <w:rsid w:val="00FB4055"/>
    <w:rsid w:val="00FD5DD6"/>
    <w:rsid w:val="00FF05A3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3C4F3A"/>
  <w15:chartTrackingRefBased/>
  <w15:docId w15:val="{52A97DDF-D8D9-4A7D-89A6-9722CCED2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87EC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F6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422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7422CF"/>
    <w:rPr>
      <w:kern w:val="2"/>
    </w:rPr>
  </w:style>
  <w:style w:type="paragraph" w:styleId="a6">
    <w:name w:val="footer"/>
    <w:basedOn w:val="a"/>
    <w:link w:val="a7"/>
    <w:rsid w:val="007422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7422CF"/>
    <w:rPr>
      <w:kern w:val="2"/>
    </w:rPr>
  </w:style>
  <w:style w:type="paragraph" w:styleId="HTML">
    <w:name w:val="HTML Preformatted"/>
    <w:basedOn w:val="a"/>
    <w:link w:val="HTML0"/>
    <w:uiPriority w:val="99"/>
    <w:unhideWhenUsed/>
    <w:rsid w:val="007748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7748E6"/>
    <w:rPr>
      <w:rFonts w:ascii="細明體" w:eastAsia="細明體" w:hAnsi="細明體" w:cs="細明體"/>
      <w:sz w:val="24"/>
      <w:szCs w:val="24"/>
    </w:rPr>
  </w:style>
  <w:style w:type="character" w:styleId="a8">
    <w:name w:val="Hyperlink"/>
    <w:uiPriority w:val="99"/>
    <w:unhideWhenUsed/>
    <w:rsid w:val="00A129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19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0CC9C-BC0F-4613-85EA-B45AE9C4E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>KMU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高雄醫學大學藥學院教學研究空間使用管理辦法</dc:title>
  <dc:subject/>
  <dc:creator>Pei-Yu Wu</dc:creator>
  <cp:keywords/>
  <dc:description/>
  <cp:lastModifiedBy>user</cp:lastModifiedBy>
  <cp:revision>2</cp:revision>
  <cp:lastPrinted>2024-02-26T03:06:00Z</cp:lastPrinted>
  <dcterms:created xsi:type="dcterms:W3CDTF">2024-06-24T07:18:00Z</dcterms:created>
  <dcterms:modified xsi:type="dcterms:W3CDTF">2024-06-24T07:18:00Z</dcterms:modified>
</cp:coreProperties>
</file>